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AD142" w14:textId="77777777" w:rsidR="005C7178" w:rsidRDefault="002A1DBD">
      <w:pPr>
        <w:tabs>
          <w:tab w:val="left" w:pos="1540"/>
        </w:tabs>
        <w:spacing w:before="79"/>
        <w:ind w:left="100"/>
        <w:rPr>
          <w:b/>
        </w:rPr>
      </w:pPr>
      <w:r>
        <w:rPr>
          <w:b/>
          <w:spacing w:val="-5"/>
        </w:rPr>
        <w:t>16</w:t>
      </w:r>
      <w:r>
        <w:rPr>
          <w:b/>
        </w:rPr>
        <w:tab/>
        <w:t>DEPARTMENT</w:t>
      </w:r>
      <w:r>
        <w:rPr>
          <w:b/>
          <w:spacing w:val="-7"/>
        </w:rPr>
        <w:t xml:space="preserve"> </w:t>
      </w:r>
      <w:r>
        <w:rPr>
          <w:b/>
        </w:rPr>
        <w:t>OF</w:t>
      </w:r>
      <w:r>
        <w:rPr>
          <w:b/>
          <w:spacing w:val="-6"/>
        </w:rPr>
        <w:t xml:space="preserve"> </w:t>
      </w:r>
      <w:r>
        <w:rPr>
          <w:b/>
        </w:rPr>
        <w:t>PUBLIC</w:t>
      </w:r>
      <w:r>
        <w:rPr>
          <w:b/>
          <w:spacing w:val="-6"/>
        </w:rPr>
        <w:t xml:space="preserve"> </w:t>
      </w:r>
      <w:r>
        <w:rPr>
          <w:b/>
          <w:spacing w:val="-2"/>
        </w:rPr>
        <w:t>SAFETY</w:t>
      </w:r>
    </w:p>
    <w:p w14:paraId="53AA8DE4" w14:textId="77777777" w:rsidR="005C7178" w:rsidRDefault="005C7178">
      <w:pPr>
        <w:pStyle w:val="BodyText"/>
        <w:spacing w:before="9"/>
        <w:rPr>
          <w:b/>
          <w:sz w:val="21"/>
        </w:rPr>
      </w:pPr>
    </w:p>
    <w:p w14:paraId="51125784" w14:textId="77777777" w:rsidR="005C7178" w:rsidRDefault="002A1DBD">
      <w:pPr>
        <w:tabs>
          <w:tab w:val="left" w:pos="1540"/>
        </w:tabs>
        <w:spacing w:before="1"/>
        <w:ind w:left="100"/>
        <w:rPr>
          <w:b/>
        </w:rPr>
      </w:pPr>
      <w:r>
        <w:rPr>
          <w:b/>
          <w:spacing w:val="-5"/>
        </w:rPr>
        <w:t>633</w:t>
      </w:r>
      <w:r>
        <w:rPr>
          <w:b/>
        </w:rPr>
        <w:tab/>
        <w:t>GAMBLING</w:t>
      </w:r>
      <w:r>
        <w:rPr>
          <w:b/>
          <w:spacing w:val="-8"/>
        </w:rPr>
        <w:t xml:space="preserve"> </w:t>
      </w:r>
      <w:r>
        <w:rPr>
          <w:b/>
        </w:rPr>
        <w:t>CONTROL</w:t>
      </w:r>
      <w:r>
        <w:rPr>
          <w:b/>
          <w:spacing w:val="-8"/>
        </w:rPr>
        <w:t xml:space="preserve"> </w:t>
      </w:r>
      <w:r>
        <w:rPr>
          <w:b/>
          <w:spacing w:val="-2"/>
        </w:rPr>
        <w:t>BOARD</w:t>
      </w:r>
    </w:p>
    <w:p w14:paraId="47B44E2D" w14:textId="77777777" w:rsidR="005C7178" w:rsidRDefault="005C7178">
      <w:pPr>
        <w:pStyle w:val="BodyText"/>
        <w:rPr>
          <w:b/>
        </w:rPr>
      </w:pPr>
    </w:p>
    <w:p w14:paraId="6B27EB69" w14:textId="6FC5E741" w:rsidR="005C7178" w:rsidRDefault="002A1DBD">
      <w:pPr>
        <w:tabs>
          <w:tab w:val="left" w:pos="1540"/>
        </w:tabs>
        <w:ind w:left="100"/>
        <w:rPr>
          <w:b/>
        </w:rPr>
      </w:pPr>
      <w:r>
        <w:rPr>
          <w:b/>
        </w:rPr>
        <w:t>Chapter</w:t>
      </w:r>
      <w:r>
        <w:rPr>
          <w:b/>
          <w:spacing w:val="-4"/>
        </w:rPr>
        <w:t xml:space="preserve"> </w:t>
      </w:r>
      <w:r>
        <w:rPr>
          <w:b/>
          <w:spacing w:val="-5"/>
        </w:rPr>
        <w:t>13:</w:t>
      </w:r>
      <w:r>
        <w:rPr>
          <w:b/>
        </w:rPr>
        <w:tab/>
      </w:r>
      <w:r>
        <w:rPr>
          <w:b/>
          <w:spacing w:val="-2"/>
        </w:rPr>
        <w:t>EXCLUSION</w:t>
      </w:r>
    </w:p>
    <w:p w14:paraId="757F1DE4" w14:textId="77777777" w:rsidR="005C7178" w:rsidRDefault="005C7178">
      <w:pPr>
        <w:pStyle w:val="BodyText"/>
        <w:rPr>
          <w:b/>
        </w:rPr>
      </w:pPr>
    </w:p>
    <w:p w14:paraId="28AAB2AF" w14:textId="77777777" w:rsidR="005C7178" w:rsidRDefault="002A1DBD">
      <w:pPr>
        <w:ind w:left="156"/>
        <w:rPr>
          <w:b/>
        </w:rPr>
      </w:pPr>
      <w:r>
        <w:rPr>
          <w:b/>
          <w:spacing w:val="-2"/>
        </w:rPr>
        <w:t>---------------------------------------------------------------------------------------------------------------------------------</w:t>
      </w:r>
      <w:r>
        <w:rPr>
          <w:b/>
          <w:spacing w:val="-10"/>
        </w:rPr>
        <w:t>-</w:t>
      </w:r>
    </w:p>
    <w:p w14:paraId="3795AAFB" w14:textId="77777777" w:rsidR="005C7178" w:rsidRDefault="005C7178">
      <w:pPr>
        <w:pStyle w:val="BodyText"/>
        <w:spacing w:before="3"/>
        <w:rPr>
          <w:b/>
        </w:rPr>
      </w:pPr>
    </w:p>
    <w:p w14:paraId="007B1E6E" w14:textId="53DB8623" w:rsidR="00B44AD6" w:rsidRPr="001516DA" w:rsidRDefault="002A1DBD">
      <w:pPr>
        <w:pStyle w:val="BodyText"/>
        <w:tabs>
          <w:tab w:val="left" w:pos="959"/>
        </w:tabs>
        <w:spacing w:line="276" w:lineRule="auto"/>
        <w:ind w:left="960" w:right="565" w:hanging="720"/>
      </w:pPr>
      <w:r>
        <w:rPr>
          <w:b/>
        </w:rPr>
        <w:t>§ 1</w:t>
      </w:r>
      <w:r>
        <w:t>.</w:t>
      </w:r>
      <w:r>
        <w:tab/>
      </w:r>
      <w:r w:rsidR="00B44AD6" w:rsidRPr="001516DA">
        <w:t>Definitions</w:t>
      </w:r>
    </w:p>
    <w:p w14:paraId="710F4088" w14:textId="77777777" w:rsidR="00B44AD6" w:rsidRPr="001516DA" w:rsidRDefault="00B44AD6">
      <w:pPr>
        <w:pStyle w:val="BodyText"/>
        <w:tabs>
          <w:tab w:val="left" w:pos="959"/>
        </w:tabs>
        <w:spacing w:line="276" w:lineRule="auto"/>
        <w:ind w:left="960" w:right="565" w:hanging="720"/>
      </w:pPr>
    </w:p>
    <w:p w14:paraId="52E52F05" w14:textId="77777777" w:rsidR="00B44AD6" w:rsidRPr="001516DA" w:rsidRDefault="00544694" w:rsidP="00B44AD6">
      <w:pPr>
        <w:pStyle w:val="BodyText"/>
        <w:numPr>
          <w:ilvl w:val="0"/>
          <w:numId w:val="12"/>
        </w:numPr>
        <w:tabs>
          <w:tab w:val="left" w:pos="959"/>
        </w:tabs>
        <w:spacing w:line="276" w:lineRule="auto"/>
        <w:ind w:right="565"/>
      </w:pPr>
      <w:r w:rsidRPr="001516DA">
        <w:t xml:space="preserve">“Internet Wagering” means </w:t>
      </w:r>
      <w:r w:rsidR="005C2CD1" w:rsidRPr="001516DA">
        <w:t>the process of placing</w:t>
      </w:r>
      <w:r w:rsidRPr="001516DA">
        <w:t xml:space="preserve"> </w:t>
      </w:r>
      <w:r w:rsidR="001B6321" w:rsidRPr="001516DA">
        <w:t>wagers through</w:t>
      </w:r>
      <w:r w:rsidRPr="001516DA">
        <w:t xml:space="preserve"> </w:t>
      </w:r>
      <w:r w:rsidR="005C2CD1" w:rsidRPr="001516DA">
        <w:t xml:space="preserve">internet wagering platforms </w:t>
      </w:r>
      <w:r w:rsidR="00365B6E" w:rsidRPr="001516DA">
        <w:t xml:space="preserve">or applications </w:t>
      </w:r>
      <w:r w:rsidR="005C2CD1" w:rsidRPr="001516DA">
        <w:t>operated by</w:t>
      </w:r>
      <w:r w:rsidRPr="001516DA">
        <w:t xml:space="preserve"> Fantasy Contests and Sports Wagering </w:t>
      </w:r>
      <w:r w:rsidR="005C2CD1" w:rsidRPr="001516DA">
        <w:t xml:space="preserve">licensees </w:t>
      </w:r>
      <w:r w:rsidR="00FA4695" w:rsidRPr="001516DA">
        <w:t>as</w:t>
      </w:r>
      <w:r w:rsidR="005C2CD1" w:rsidRPr="001516DA">
        <w:t xml:space="preserve"> </w:t>
      </w:r>
      <w:r w:rsidRPr="001516DA">
        <w:t xml:space="preserve">approved by the Executive Director </w:t>
      </w:r>
      <w:r w:rsidR="005C2CD1" w:rsidRPr="001516DA">
        <w:t>and by</w:t>
      </w:r>
      <w:r w:rsidRPr="001516DA">
        <w:t xml:space="preserve"> Advance Deposit Wagering</w:t>
      </w:r>
      <w:r w:rsidR="005C2CD1" w:rsidRPr="001516DA">
        <w:t xml:space="preserve"> licensees </w:t>
      </w:r>
      <w:r w:rsidR="00FA4695" w:rsidRPr="001516DA">
        <w:t>as</w:t>
      </w:r>
      <w:r w:rsidRPr="001516DA">
        <w:t xml:space="preserve"> approved by the Board. </w:t>
      </w:r>
    </w:p>
    <w:p w14:paraId="51C4546C" w14:textId="77777777" w:rsidR="00B44AD6" w:rsidRPr="001516DA" w:rsidRDefault="00B44AD6" w:rsidP="00B44AD6">
      <w:pPr>
        <w:pStyle w:val="BodyText"/>
        <w:tabs>
          <w:tab w:val="left" w:pos="959"/>
        </w:tabs>
        <w:spacing w:line="276" w:lineRule="auto"/>
        <w:ind w:left="960" w:right="565"/>
      </w:pPr>
    </w:p>
    <w:p w14:paraId="76880186" w14:textId="3D49C2D6" w:rsidR="008B1C92" w:rsidRPr="001516DA" w:rsidRDefault="008B1C92" w:rsidP="00B44AD6">
      <w:pPr>
        <w:pStyle w:val="BodyText"/>
        <w:numPr>
          <w:ilvl w:val="0"/>
          <w:numId w:val="12"/>
        </w:numPr>
        <w:tabs>
          <w:tab w:val="left" w:pos="959"/>
        </w:tabs>
        <w:spacing w:line="276" w:lineRule="auto"/>
        <w:ind w:right="565"/>
      </w:pPr>
      <w:r w:rsidRPr="001516DA">
        <w:t>“Operator” means a person who is licensed to offer “in person” casino, slot facility or sports wagering and fantasy contests, sports wagering or advance deposit wagering through the use of the internet from platforms or applications.</w:t>
      </w:r>
    </w:p>
    <w:p w14:paraId="4ACD7F90" w14:textId="77777777" w:rsidR="00544694" w:rsidRPr="001516DA" w:rsidRDefault="00544694">
      <w:pPr>
        <w:pStyle w:val="BodyText"/>
        <w:tabs>
          <w:tab w:val="left" w:pos="959"/>
        </w:tabs>
        <w:spacing w:line="276" w:lineRule="auto"/>
        <w:ind w:left="960" w:right="565" w:hanging="720"/>
      </w:pPr>
    </w:p>
    <w:p w14:paraId="03CD3CFF" w14:textId="3C1C4874" w:rsidR="005C7178" w:rsidRDefault="00544694">
      <w:pPr>
        <w:pStyle w:val="BodyText"/>
        <w:tabs>
          <w:tab w:val="left" w:pos="959"/>
        </w:tabs>
        <w:spacing w:line="276" w:lineRule="auto"/>
        <w:ind w:left="960" w:right="565" w:hanging="720"/>
      </w:pPr>
      <w:r w:rsidRPr="001516DA">
        <w:rPr>
          <w:b/>
          <w:bCs/>
        </w:rPr>
        <w:t xml:space="preserve">§ </w:t>
      </w:r>
      <w:r w:rsidRPr="001516DA">
        <w:rPr>
          <w:b/>
          <w:bCs/>
          <w:spacing w:val="-5"/>
        </w:rPr>
        <w:t>2.</w:t>
      </w:r>
      <w:r w:rsidRPr="001516DA">
        <w:rPr>
          <w:spacing w:val="-5"/>
        </w:rPr>
        <w:tab/>
      </w:r>
      <w:r w:rsidR="002A1DBD" w:rsidRPr="001516DA">
        <w:t xml:space="preserve">Persons are to be excluded </w:t>
      </w:r>
      <w:r w:rsidR="001B6321" w:rsidRPr="001516DA">
        <w:t xml:space="preserve">from </w:t>
      </w:r>
      <w:r w:rsidR="008B1C92" w:rsidRPr="001516DA">
        <w:t xml:space="preserve">licensed </w:t>
      </w:r>
      <w:r w:rsidR="00B44AD6" w:rsidRPr="001516DA">
        <w:t>O</w:t>
      </w:r>
      <w:r w:rsidR="008B1C92" w:rsidRPr="001516DA">
        <w:t xml:space="preserve">perators’ offerings </w:t>
      </w:r>
      <w:r w:rsidR="002A1DBD" w:rsidRPr="001516DA">
        <w:t>pursuant to the following standards</w:t>
      </w:r>
      <w:r w:rsidR="002A1DBD" w:rsidRPr="001516DA">
        <w:rPr>
          <w:spacing w:val="-4"/>
        </w:rPr>
        <w:t xml:space="preserve"> </w:t>
      </w:r>
      <w:r w:rsidR="002A1DBD" w:rsidRPr="001516DA">
        <w:t>and</w:t>
      </w:r>
      <w:r w:rsidR="002A1DBD" w:rsidRPr="001516DA">
        <w:rPr>
          <w:spacing w:val="-2"/>
        </w:rPr>
        <w:t xml:space="preserve"> </w:t>
      </w:r>
      <w:r w:rsidR="002A1DBD" w:rsidRPr="001516DA">
        <w:t>procedures.</w:t>
      </w:r>
      <w:r w:rsidR="002A1DBD" w:rsidRPr="001516DA">
        <w:rPr>
          <w:spacing w:val="-5"/>
        </w:rPr>
        <w:t xml:space="preserve"> </w:t>
      </w:r>
      <w:r w:rsidR="002A1DBD" w:rsidRPr="001516DA">
        <w:t>The</w:t>
      </w:r>
      <w:r w:rsidR="002A1DBD" w:rsidRPr="001516DA">
        <w:rPr>
          <w:spacing w:val="-2"/>
        </w:rPr>
        <w:t xml:space="preserve"> </w:t>
      </w:r>
      <w:r w:rsidR="002A1DBD" w:rsidRPr="001516DA">
        <w:t>provisions</w:t>
      </w:r>
      <w:r w:rsidR="002A1DBD" w:rsidRPr="001516DA">
        <w:rPr>
          <w:spacing w:val="-2"/>
        </w:rPr>
        <w:t xml:space="preserve"> </w:t>
      </w:r>
      <w:r w:rsidR="002A1DBD" w:rsidRPr="001516DA">
        <w:t>of</w:t>
      </w:r>
      <w:r w:rsidR="002A1DBD" w:rsidRPr="001516DA">
        <w:rPr>
          <w:spacing w:val="-4"/>
        </w:rPr>
        <w:t xml:space="preserve"> </w:t>
      </w:r>
      <w:r w:rsidR="002A1DBD" w:rsidRPr="001516DA">
        <w:t>this</w:t>
      </w:r>
      <w:r w:rsidR="002A1DBD" w:rsidRPr="001516DA">
        <w:rPr>
          <w:spacing w:val="-2"/>
        </w:rPr>
        <w:t xml:space="preserve"> </w:t>
      </w:r>
      <w:r w:rsidR="00B44AD6" w:rsidRPr="001516DA">
        <w:rPr>
          <w:spacing w:val="-2"/>
        </w:rPr>
        <w:t xml:space="preserve">rule </w:t>
      </w:r>
      <w:r w:rsidR="002A1DBD" w:rsidRPr="001516DA">
        <w:t>are</w:t>
      </w:r>
      <w:r w:rsidR="002A1DBD" w:rsidRPr="001516DA">
        <w:rPr>
          <w:spacing w:val="-2"/>
        </w:rPr>
        <w:t xml:space="preserve"> </w:t>
      </w:r>
      <w:r w:rsidR="002A1DBD" w:rsidRPr="001516DA">
        <w:t>solely</w:t>
      </w:r>
      <w:r w:rsidR="002A1DBD" w:rsidRPr="001516DA">
        <w:rPr>
          <w:spacing w:val="-5"/>
        </w:rPr>
        <w:t xml:space="preserve"> </w:t>
      </w:r>
      <w:r w:rsidR="002A1DBD" w:rsidRPr="001516DA">
        <w:t>regulatory</w:t>
      </w:r>
      <w:r w:rsidR="002A1DBD" w:rsidRPr="001516DA">
        <w:rPr>
          <w:spacing w:val="-5"/>
        </w:rPr>
        <w:t xml:space="preserve"> </w:t>
      </w:r>
      <w:r w:rsidR="002A1DBD" w:rsidRPr="001516DA">
        <w:t>in</w:t>
      </w:r>
      <w:r w:rsidR="002A1DBD" w:rsidRPr="001516DA">
        <w:rPr>
          <w:spacing w:val="-2"/>
        </w:rPr>
        <w:t xml:space="preserve"> </w:t>
      </w:r>
      <w:r w:rsidR="002A1DBD" w:rsidRPr="001516DA">
        <w:t>nature</w:t>
      </w:r>
      <w:r w:rsidR="002A1DBD" w:rsidRPr="001516DA">
        <w:rPr>
          <w:spacing w:val="-4"/>
        </w:rPr>
        <w:t xml:space="preserve"> </w:t>
      </w:r>
      <w:r w:rsidR="002A1DBD" w:rsidRPr="001516DA">
        <w:t>and neither create a minimum standard of care toward the public nor</w:t>
      </w:r>
      <w:r w:rsidR="002A1DBD">
        <w:t xml:space="preserve"> establish a private cause of action for non- compliance.</w:t>
      </w:r>
    </w:p>
    <w:p w14:paraId="73A9C5FF" w14:textId="77777777" w:rsidR="005C7178" w:rsidRDefault="005C7178">
      <w:pPr>
        <w:pStyle w:val="BodyText"/>
        <w:spacing w:before="4"/>
        <w:rPr>
          <w:sz w:val="30"/>
        </w:rPr>
      </w:pPr>
    </w:p>
    <w:p w14:paraId="531DACCA" w14:textId="2D79135F" w:rsidR="005C7178" w:rsidRDefault="002A1DBD">
      <w:pPr>
        <w:pStyle w:val="Heading1"/>
        <w:tabs>
          <w:tab w:val="left" w:pos="959"/>
        </w:tabs>
      </w:pPr>
      <w:bookmarkStart w:id="0" w:name="§_2._Request_for_self-exclusion"/>
      <w:bookmarkStart w:id="1" w:name="_Hlk175835774"/>
      <w:bookmarkEnd w:id="0"/>
      <w:r>
        <w:t xml:space="preserve">§ </w:t>
      </w:r>
      <w:r w:rsidR="00544694">
        <w:rPr>
          <w:spacing w:val="-5"/>
        </w:rPr>
        <w:t>3</w:t>
      </w:r>
      <w:r>
        <w:rPr>
          <w:spacing w:val="-5"/>
        </w:rPr>
        <w:t>.</w:t>
      </w:r>
      <w:bookmarkEnd w:id="1"/>
      <w:r>
        <w:tab/>
        <w:t>Request</w:t>
      </w:r>
      <w:r>
        <w:rPr>
          <w:spacing w:val="-7"/>
        </w:rPr>
        <w:t xml:space="preserve"> </w:t>
      </w:r>
      <w:r>
        <w:t>for</w:t>
      </w:r>
      <w:r>
        <w:rPr>
          <w:spacing w:val="-12"/>
        </w:rPr>
        <w:t xml:space="preserve"> </w:t>
      </w:r>
      <w:r>
        <w:t>self-</w:t>
      </w:r>
      <w:r>
        <w:rPr>
          <w:spacing w:val="-2"/>
        </w:rPr>
        <w:t>exclusion</w:t>
      </w:r>
    </w:p>
    <w:p w14:paraId="347AA39D" w14:textId="77777777" w:rsidR="005C7178" w:rsidRDefault="005C7178">
      <w:pPr>
        <w:pStyle w:val="BodyText"/>
        <w:spacing w:before="4"/>
        <w:rPr>
          <w:b/>
          <w:sz w:val="21"/>
        </w:rPr>
      </w:pPr>
    </w:p>
    <w:p w14:paraId="5BCC4CAF" w14:textId="563C1EB0" w:rsidR="005B7BAD" w:rsidRDefault="002A1DBD">
      <w:pPr>
        <w:pStyle w:val="ListParagraph"/>
        <w:numPr>
          <w:ilvl w:val="0"/>
          <w:numId w:val="1"/>
        </w:numPr>
        <w:tabs>
          <w:tab w:val="left" w:pos="1682"/>
          <w:tab w:val="left" w:pos="1720"/>
        </w:tabs>
        <w:ind w:right="438" w:hanging="809"/>
      </w:pPr>
      <w:r>
        <w:t xml:space="preserve">Any person may request self-exclusion pursuant to these </w:t>
      </w:r>
      <w:r w:rsidR="0077100A">
        <w:t xml:space="preserve">rules </w:t>
      </w:r>
      <w:r>
        <w:t>by</w:t>
      </w:r>
      <w:r w:rsidR="005B7BAD">
        <w:t>:</w:t>
      </w:r>
    </w:p>
    <w:p w14:paraId="2E10B0EA" w14:textId="77777777" w:rsidR="005B7BAD" w:rsidRDefault="005B7BAD" w:rsidP="005B7BAD">
      <w:pPr>
        <w:pStyle w:val="ListParagraph"/>
        <w:tabs>
          <w:tab w:val="left" w:pos="1682"/>
          <w:tab w:val="left" w:pos="1720"/>
        </w:tabs>
        <w:ind w:left="1720" w:right="438" w:firstLine="0"/>
      </w:pPr>
    </w:p>
    <w:p w14:paraId="3A06D562" w14:textId="3D71C42D" w:rsidR="005C7178" w:rsidRPr="00640D0C" w:rsidRDefault="005B7BAD" w:rsidP="005B7BAD">
      <w:pPr>
        <w:pStyle w:val="ListParagraph"/>
        <w:numPr>
          <w:ilvl w:val="0"/>
          <w:numId w:val="11"/>
        </w:numPr>
        <w:tabs>
          <w:tab w:val="left" w:pos="1682"/>
          <w:tab w:val="left" w:pos="1720"/>
        </w:tabs>
        <w:ind w:left="2430" w:right="496" w:hanging="720"/>
      </w:pPr>
      <w:r>
        <w:t>A</w:t>
      </w:r>
      <w:r w:rsidR="002A1DBD">
        <w:t>ppearing in person</w:t>
      </w:r>
      <w:r w:rsidR="002A1DBD" w:rsidRPr="005B7BAD">
        <w:rPr>
          <w:spacing w:val="-3"/>
        </w:rPr>
        <w:t xml:space="preserve"> </w:t>
      </w:r>
      <w:r w:rsidR="002A1DBD">
        <w:t>at</w:t>
      </w:r>
      <w:r w:rsidR="002A1DBD" w:rsidRPr="005B7BAD">
        <w:rPr>
          <w:spacing w:val="-2"/>
        </w:rPr>
        <w:t xml:space="preserve"> </w:t>
      </w:r>
      <w:r w:rsidR="002A1DBD">
        <w:t>an</w:t>
      </w:r>
      <w:r w:rsidR="002A1DBD" w:rsidRPr="005B7BAD">
        <w:rPr>
          <w:spacing w:val="-3"/>
        </w:rPr>
        <w:t xml:space="preserve"> </w:t>
      </w:r>
      <w:r w:rsidR="002A1DBD">
        <w:t>office</w:t>
      </w:r>
      <w:r w:rsidR="002A1DBD" w:rsidRPr="005B7BAD">
        <w:rPr>
          <w:spacing w:val="-5"/>
        </w:rPr>
        <w:t xml:space="preserve"> </w:t>
      </w:r>
      <w:r w:rsidR="002A1DBD">
        <w:t>of</w:t>
      </w:r>
      <w:r w:rsidR="002A1DBD" w:rsidRPr="005B7BAD">
        <w:rPr>
          <w:spacing w:val="-5"/>
        </w:rPr>
        <w:t xml:space="preserve"> </w:t>
      </w:r>
      <w:r w:rsidR="002A1DBD">
        <w:t>the</w:t>
      </w:r>
      <w:r w:rsidR="002A1DBD" w:rsidRPr="005B7BAD">
        <w:rPr>
          <w:spacing w:val="-3"/>
        </w:rPr>
        <w:t xml:space="preserve"> </w:t>
      </w:r>
      <w:r w:rsidR="002A1DBD">
        <w:t>State</w:t>
      </w:r>
      <w:r w:rsidR="002A1DBD" w:rsidRPr="005B7BAD">
        <w:rPr>
          <w:spacing w:val="-3"/>
        </w:rPr>
        <w:t xml:space="preserve"> </w:t>
      </w:r>
      <w:r w:rsidR="002A1DBD">
        <w:t>of</w:t>
      </w:r>
      <w:r w:rsidR="002A1DBD" w:rsidRPr="005B7BAD">
        <w:rPr>
          <w:spacing w:val="-2"/>
        </w:rPr>
        <w:t xml:space="preserve"> </w:t>
      </w:r>
      <w:r w:rsidR="002A1DBD">
        <w:t>Maine</w:t>
      </w:r>
      <w:r w:rsidR="002A1DBD" w:rsidRPr="005B7BAD">
        <w:rPr>
          <w:spacing w:val="-3"/>
        </w:rPr>
        <w:t xml:space="preserve"> </w:t>
      </w:r>
      <w:r w:rsidR="002A1DBD">
        <w:t>Gambling</w:t>
      </w:r>
      <w:r w:rsidR="002A1DBD" w:rsidRPr="005B7BAD">
        <w:rPr>
          <w:spacing w:val="-3"/>
        </w:rPr>
        <w:t xml:space="preserve"> </w:t>
      </w:r>
      <w:r w:rsidR="002A1DBD">
        <w:t>Control</w:t>
      </w:r>
      <w:r w:rsidR="002A1DBD" w:rsidRPr="005B7BAD">
        <w:rPr>
          <w:spacing w:val="-2"/>
        </w:rPr>
        <w:t xml:space="preserve"> </w:t>
      </w:r>
      <w:r w:rsidR="002A1DBD">
        <w:t>Board,</w:t>
      </w:r>
      <w:r w:rsidR="002A1DBD" w:rsidRPr="005B7BAD">
        <w:rPr>
          <w:spacing w:val="-3"/>
        </w:rPr>
        <w:t xml:space="preserve"> </w:t>
      </w:r>
      <w:r w:rsidR="002A1DBD">
        <w:t>a</w:t>
      </w:r>
      <w:r w:rsidR="002A1DBD" w:rsidRPr="005B7BAD">
        <w:rPr>
          <w:spacing w:val="-5"/>
        </w:rPr>
        <w:t xml:space="preserve"> </w:t>
      </w:r>
      <w:r w:rsidR="002A1DBD">
        <w:t>licensed</w:t>
      </w:r>
      <w:r w:rsidR="002A1DBD" w:rsidRPr="005B7BAD">
        <w:rPr>
          <w:spacing w:val="-3"/>
        </w:rPr>
        <w:t xml:space="preserve"> </w:t>
      </w:r>
      <w:r w:rsidR="002A1DBD">
        <w:t>casino</w:t>
      </w:r>
      <w:r w:rsidR="002A1DBD" w:rsidRPr="005B7BAD">
        <w:rPr>
          <w:spacing w:val="-3"/>
        </w:rPr>
        <w:t xml:space="preserve"> </w:t>
      </w:r>
      <w:r w:rsidR="002A1DBD">
        <w:t xml:space="preserve">or slot facility, </w:t>
      </w:r>
      <w:r w:rsidR="008B1C92" w:rsidRPr="001516DA">
        <w:t xml:space="preserve">in person facility </w:t>
      </w:r>
      <w:r w:rsidR="002A1DBD" w:rsidRPr="001516DA">
        <w:t xml:space="preserve">or </w:t>
      </w:r>
      <w:r w:rsidRPr="001516DA">
        <w:t>a</w:t>
      </w:r>
      <w:r w:rsidR="002A1DBD" w:rsidRPr="00640D0C">
        <w:t>n</w:t>
      </w:r>
      <w:r w:rsidR="002A1DBD" w:rsidRPr="00640D0C">
        <w:rPr>
          <w:spacing w:val="-3"/>
        </w:rPr>
        <w:t xml:space="preserve"> </w:t>
      </w:r>
      <w:r w:rsidR="002A1DBD" w:rsidRPr="00640D0C">
        <w:t>affiliate</w:t>
      </w:r>
      <w:r w:rsidR="002A1DBD" w:rsidRPr="00640D0C">
        <w:rPr>
          <w:spacing w:val="-3"/>
        </w:rPr>
        <w:t xml:space="preserve"> </w:t>
      </w:r>
      <w:r w:rsidR="002A1DBD" w:rsidRPr="00640D0C">
        <w:t>office</w:t>
      </w:r>
      <w:r w:rsidR="002A1DBD" w:rsidRPr="00640D0C">
        <w:rPr>
          <w:spacing w:val="-4"/>
        </w:rPr>
        <w:t xml:space="preserve"> </w:t>
      </w:r>
      <w:r w:rsidR="002A1DBD" w:rsidRPr="00640D0C">
        <w:t>of</w:t>
      </w:r>
      <w:r w:rsidR="002A1DBD" w:rsidRPr="00640D0C">
        <w:rPr>
          <w:spacing w:val="-4"/>
        </w:rPr>
        <w:t xml:space="preserve"> </w:t>
      </w:r>
      <w:r w:rsidR="002A1DBD" w:rsidRPr="00640D0C">
        <w:t>the</w:t>
      </w:r>
      <w:r w:rsidR="002A1DBD" w:rsidRPr="00640D0C">
        <w:rPr>
          <w:spacing w:val="-3"/>
        </w:rPr>
        <w:t xml:space="preserve"> </w:t>
      </w:r>
      <w:r w:rsidR="002A1DBD" w:rsidRPr="00640D0C">
        <w:t>Problem</w:t>
      </w:r>
      <w:r w:rsidR="002A1DBD" w:rsidRPr="00640D0C">
        <w:rPr>
          <w:spacing w:val="-2"/>
        </w:rPr>
        <w:t xml:space="preserve"> </w:t>
      </w:r>
      <w:r w:rsidR="002A1DBD" w:rsidRPr="00640D0C">
        <w:t>Gambling</w:t>
      </w:r>
      <w:r w:rsidR="002A1DBD" w:rsidRPr="00640D0C">
        <w:rPr>
          <w:spacing w:val="-3"/>
        </w:rPr>
        <w:t xml:space="preserve"> </w:t>
      </w:r>
      <w:r w:rsidR="002A1DBD" w:rsidRPr="00640D0C">
        <w:t>Services</w:t>
      </w:r>
      <w:r w:rsidR="002A1DBD" w:rsidRPr="00640D0C">
        <w:rPr>
          <w:spacing w:val="-4"/>
        </w:rPr>
        <w:t xml:space="preserve"> </w:t>
      </w:r>
      <w:r w:rsidR="002A1DBD" w:rsidRPr="00640D0C">
        <w:t>Provider</w:t>
      </w:r>
      <w:r w:rsidR="002A1DBD" w:rsidRPr="00640D0C">
        <w:rPr>
          <w:spacing w:val="-4"/>
        </w:rPr>
        <w:t xml:space="preserve"> </w:t>
      </w:r>
      <w:r w:rsidR="002A1DBD" w:rsidRPr="00640D0C">
        <w:t>of</w:t>
      </w:r>
      <w:r w:rsidR="002A1DBD" w:rsidRPr="00640D0C">
        <w:rPr>
          <w:spacing w:val="-4"/>
        </w:rPr>
        <w:t xml:space="preserve"> </w:t>
      </w:r>
      <w:r w:rsidR="002A1DBD" w:rsidRPr="00640D0C">
        <w:t>the</w:t>
      </w:r>
      <w:r w:rsidR="002A1DBD" w:rsidRPr="00640D0C">
        <w:rPr>
          <w:spacing w:val="-4"/>
        </w:rPr>
        <w:t xml:space="preserve"> </w:t>
      </w:r>
      <w:r w:rsidR="002A1DBD" w:rsidRPr="00640D0C">
        <w:t>Maine</w:t>
      </w:r>
      <w:r w:rsidR="002A1DBD" w:rsidRPr="00640D0C">
        <w:rPr>
          <w:spacing w:val="-3"/>
        </w:rPr>
        <w:t xml:space="preserve"> </w:t>
      </w:r>
      <w:r w:rsidR="002A1DBD" w:rsidRPr="00640D0C">
        <w:t>Center</w:t>
      </w:r>
      <w:r w:rsidR="002A1DBD" w:rsidRPr="00640D0C">
        <w:rPr>
          <w:spacing w:val="-2"/>
        </w:rPr>
        <w:t xml:space="preserve"> </w:t>
      </w:r>
      <w:r w:rsidR="002A1DBD" w:rsidRPr="00640D0C">
        <w:t xml:space="preserve">for Disease Control and Prevention; </w:t>
      </w:r>
    </w:p>
    <w:p w14:paraId="2C0676EC" w14:textId="77777777" w:rsidR="005B7BAD" w:rsidRDefault="005B7BAD" w:rsidP="005B7BAD">
      <w:pPr>
        <w:pStyle w:val="ListParagraph"/>
        <w:tabs>
          <w:tab w:val="left" w:pos="1682"/>
          <w:tab w:val="left" w:pos="1720"/>
        </w:tabs>
        <w:ind w:left="2430" w:right="496" w:firstLine="0"/>
      </w:pPr>
    </w:p>
    <w:p w14:paraId="3334E26D" w14:textId="507FBC87" w:rsidR="005C7178" w:rsidRPr="001516DA" w:rsidRDefault="002A1DBD" w:rsidP="005B7BAD">
      <w:pPr>
        <w:pStyle w:val="ListParagraph"/>
        <w:numPr>
          <w:ilvl w:val="0"/>
          <w:numId w:val="11"/>
        </w:numPr>
        <w:tabs>
          <w:tab w:val="left" w:pos="1682"/>
          <w:tab w:val="left" w:pos="1720"/>
        </w:tabs>
        <w:ind w:left="2430" w:right="325" w:hanging="720"/>
      </w:pPr>
      <w:r w:rsidRPr="00640D0C">
        <w:t>Requesting</w:t>
      </w:r>
      <w:r w:rsidRPr="00640D0C">
        <w:rPr>
          <w:spacing w:val="-4"/>
        </w:rPr>
        <w:t xml:space="preserve"> </w:t>
      </w:r>
      <w:r w:rsidRPr="00640D0C">
        <w:t>a</w:t>
      </w:r>
      <w:r w:rsidRPr="00640D0C">
        <w:rPr>
          <w:spacing w:val="-4"/>
        </w:rPr>
        <w:t xml:space="preserve"> </w:t>
      </w:r>
      <w:r w:rsidRPr="00640D0C">
        <w:t>virtual,</w:t>
      </w:r>
      <w:r w:rsidRPr="00640D0C">
        <w:rPr>
          <w:spacing w:val="-4"/>
        </w:rPr>
        <w:t xml:space="preserve"> </w:t>
      </w:r>
      <w:r w:rsidRPr="00640D0C">
        <w:t>online</w:t>
      </w:r>
      <w:r w:rsidRPr="00640D0C">
        <w:rPr>
          <w:spacing w:val="-6"/>
        </w:rPr>
        <w:t xml:space="preserve"> </w:t>
      </w:r>
      <w:r w:rsidRPr="00640D0C">
        <w:t>self-exclusion</w:t>
      </w:r>
      <w:r w:rsidRPr="00640D0C">
        <w:rPr>
          <w:spacing w:val="-7"/>
        </w:rPr>
        <w:t xml:space="preserve"> </w:t>
      </w:r>
      <w:r w:rsidRPr="00640D0C">
        <w:t>meeting</w:t>
      </w:r>
      <w:r w:rsidRPr="00640D0C">
        <w:rPr>
          <w:spacing w:val="-4"/>
        </w:rPr>
        <w:t xml:space="preserve"> </w:t>
      </w:r>
      <w:r w:rsidRPr="00640D0C">
        <w:t>with</w:t>
      </w:r>
      <w:r w:rsidRPr="00640D0C">
        <w:rPr>
          <w:spacing w:val="-4"/>
        </w:rPr>
        <w:t xml:space="preserve"> </w:t>
      </w:r>
      <w:r w:rsidRPr="00640D0C">
        <w:t>the</w:t>
      </w:r>
      <w:r w:rsidRPr="00640D0C">
        <w:rPr>
          <w:spacing w:val="-4"/>
        </w:rPr>
        <w:t xml:space="preserve"> </w:t>
      </w:r>
      <w:r w:rsidRPr="00640D0C">
        <w:t>Problem</w:t>
      </w:r>
      <w:r w:rsidRPr="00640D0C">
        <w:rPr>
          <w:spacing w:val="-3"/>
        </w:rPr>
        <w:t xml:space="preserve"> </w:t>
      </w:r>
      <w:r w:rsidRPr="00640D0C">
        <w:t>Gambling</w:t>
      </w:r>
      <w:r w:rsidRPr="00640D0C">
        <w:rPr>
          <w:spacing w:val="-4"/>
        </w:rPr>
        <w:t xml:space="preserve"> </w:t>
      </w:r>
      <w:r w:rsidRPr="00640D0C">
        <w:t xml:space="preserve">Services Provider which can be found on the self-exclusion link of the Gambling Control Unit </w:t>
      </w:r>
      <w:r w:rsidRPr="00640D0C">
        <w:rPr>
          <w:spacing w:val="-2"/>
        </w:rPr>
        <w:t>website</w:t>
      </w:r>
      <w:r w:rsidR="001A2819" w:rsidRPr="001516DA">
        <w:rPr>
          <w:spacing w:val="-2"/>
        </w:rPr>
        <w:t>; or</w:t>
      </w:r>
    </w:p>
    <w:p w14:paraId="58DA1EBF" w14:textId="77777777" w:rsidR="001A2819" w:rsidRDefault="001A2819" w:rsidP="001A2819">
      <w:pPr>
        <w:pStyle w:val="ListParagraph"/>
      </w:pPr>
    </w:p>
    <w:p w14:paraId="4FF082E3" w14:textId="57D2627B" w:rsidR="001A2819" w:rsidRPr="001516DA" w:rsidRDefault="00B44AD6" w:rsidP="005B7BAD">
      <w:pPr>
        <w:pStyle w:val="ListParagraph"/>
        <w:numPr>
          <w:ilvl w:val="0"/>
          <w:numId w:val="11"/>
        </w:numPr>
        <w:tabs>
          <w:tab w:val="left" w:pos="1682"/>
          <w:tab w:val="left" w:pos="1720"/>
        </w:tabs>
        <w:ind w:left="2430" w:right="325" w:hanging="720"/>
      </w:pPr>
      <w:r w:rsidRPr="001516DA">
        <w:t>R</w:t>
      </w:r>
      <w:r w:rsidR="001A2819" w:rsidRPr="001516DA">
        <w:t xml:space="preserve">equest through an </w:t>
      </w:r>
      <w:r w:rsidR="00544694" w:rsidRPr="001516DA">
        <w:t>internet</w:t>
      </w:r>
      <w:r w:rsidR="001A2819" w:rsidRPr="001516DA">
        <w:t xml:space="preserve"> wagering operator’s </w:t>
      </w:r>
      <w:r w:rsidR="00263A0A" w:rsidRPr="001516DA">
        <w:t>platform or application.</w:t>
      </w:r>
    </w:p>
    <w:p w14:paraId="2356CA4C" w14:textId="53351788" w:rsidR="005C7178" w:rsidRPr="001516DA" w:rsidRDefault="005C7178" w:rsidP="00640D0C">
      <w:pPr>
        <w:pStyle w:val="BodyText"/>
        <w:tabs>
          <w:tab w:val="left" w:pos="1682"/>
        </w:tabs>
        <w:spacing w:before="91" w:line="252" w:lineRule="exact"/>
      </w:pPr>
    </w:p>
    <w:p w14:paraId="539B921C" w14:textId="0E22E947" w:rsidR="005C7178" w:rsidRDefault="002A1DBD">
      <w:pPr>
        <w:pStyle w:val="ListParagraph"/>
        <w:numPr>
          <w:ilvl w:val="0"/>
          <w:numId w:val="1"/>
        </w:numPr>
        <w:tabs>
          <w:tab w:val="left" w:pos="1732"/>
        </w:tabs>
        <w:spacing w:line="252" w:lineRule="exact"/>
        <w:ind w:left="1732" w:hanging="816"/>
        <w:rPr>
          <w:u w:val="single"/>
        </w:rPr>
      </w:pPr>
      <w:r w:rsidRPr="00640D0C">
        <w:rPr>
          <w:spacing w:val="-8"/>
        </w:rPr>
        <w:t>The</w:t>
      </w:r>
      <w:r w:rsidRPr="00640D0C">
        <w:rPr>
          <w:spacing w:val="-3"/>
        </w:rPr>
        <w:t xml:space="preserve"> </w:t>
      </w:r>
      <w:r w:rsidRPr="00640D0C">
        <w:rPr>
          <w:spacing w:val="-8"/>
        </w:rPr>
        <w:t>requesto</w:t>
      </w:r>
      <w:r w:rsidR="00640D0C">
        <w:rPr>
          <w:spacing w:val="-8"/>
        </w:rPr>
        <w:t xml:space="preserve">r </w:t>
      </w:r>
      <w:r>
        <w:rPr>
          <w:spacing w:val="-8"/>
        </w:rPr>
        <w:t>shall:</w:t>
      </w:r>
    </w:p>
    <w:p w14:paraId="12412779" w14:textId="77777777" w:rsidR="005C7178" w:rsidRDefault="005C7178">
      <w:pPr>
        <w:pStyle w:val="BodyText"/>
      </w:pPr>
    </w:p>
    <w:p w14:paraId="689404A0" w14:textId="3BE52E52" w:rsidR="005C7178" w:rsidRDefault="002A1DBD">
      <w:pPr>
        <w:pStyle w:val="ListParagraph"/>
        <w:numPr>
          <w:ilvl w:val="1"/>
          <w:numId w:val="1"/>
        </w:numPr>
        <w:tabs>
          <w:tab w:val="left" w:pos="2399"/>
        </w:tabs>
        <w:spacing w:before="1"/>
        <w:ind w:hanging="586"/>
      </w:pPr>
      <w:r>
        <w:t>Present</w:t>
      </w:r>
      <w:r>
        <w:rPr>
          <w:spacing w:val="1"/>
        </w:rPr>
        <w:t xml:space="preserve"> </w:t>
      </w:r>
      <w:r w:rsidR="00263A0A" w:rsidRPr="001516DA">
        <w:rPr>
          <w:spacing w:val="1"/>
        </w:rPr>
        <w:t>or</w:t>
      </w:r>
      <w:r w:rsidR="008C1AC0" w:rsidRPr="001516DA">
        <w:rPr>
          <w:spacing w:val="1"/>
        </w:rPr>
        <w:t>, as applicable,</w:t>
      </w:r>
      <w:r w:rsidR="00263A0A" w:rsidRPr="001516DA">
        <w:rPr>
          <w:spacing w:val="1"/>
        </w:rPr>
        <w:t xml:space="preserve"> upload a copy of a </w:t>
      </w:r>
      <w:r w:rsidRPr="001516DA">
        <w:t>go</w:t>
      </w:r>
      <w:r>
        <w:t>vernment-issued</w:t>
      </w:r>
      <w:r>
        <w:rPr>
          <w:spacing w:val="-3"/>
        </w:rPr>
        <w:t xml:space="preserve"> </w:t>
      </w:r>
      <w:r>
        <w:t>identification</w:t>
      </w:r>
      <w:r>
        <w:rPr>
          <w:spacing w:val="-17"/>
        </w:rPr>
        <w:t xml:space="preserve"> </w:t>
      </w:r>
      <w:r>
        <w:rPr>
          <w:spacing w:val="-2"/>
        </w:rPr>
        <w:t>containing:</w:t>
      </w:r>
    </w:p>
    <w:p w14:paraId="11826CC2" w14:textId="77777777" w:rsidR="005C7178" w:rsidRDefault="005C7178">
      <w:pPr>
        <w:pStyle w:val="BodyText"/>
        <w:spacing w:before="9"/>
        <w:rPr>
          <w:sz w:val="21"/>
        </w:rPr>
      </w:pPr>
    </w:p>
    <w:p w14:paraId="539300E7" w14:textId="1B00EBE6" w:rsidR="005C7178" w:rsidRDefault="002A1DBD">
      <w:pPr>
        <w:pStyle w:val="ListParagraph"/>
        <w:numPr>
          <w:ilvl w:val="2"/>
          <w:numId w:val="1"/>
        </w:numPr>
        <w:tabs>
          <w:tab w:val="left" w:pos="3119"/>
        </w:tabs>
        <w:ind w:left="3119" w:hanging="719"/>
      </w:pPr>
      <w:r w:rsidRPr="00640D0C">
        <w:t>Their</w:t>
      </w:r>
      <w:r w:rsidRPr="00640D0C">
        <w:rPr>
          <w:spacing w:val="-6"/>
        </w:rPr>
        <w:t xml:space="preserve"> </w:t>
      </w:r>
      <w:r>
        <w:t>signature;</w:t>
      </w:r>
      <w:r>
        <w:rPr>
          <w:spacing w:val="-11"/>
        </w:rPr>
        <w:t xml:space="preserve"> </w:t>
      </w:r>
      <w:r>
        <w:rPr>
          <w:spacing w:val="-5"/>
        </w:rPr>
        <w:t>and</w:t>
      </w:r>
    </w:p>
    <w:p w14:paraId="4996811F" w14:textId="77777777" w:rsidR="005C7178" w:rsidRDefault="005C7178">
      <w:pPr>
        <w:pStyle w:val="BodyText"/>
      </w:pPr>
    </w:p>
    <w:p w14:paraId="2DE46EFC" w14:textId="77777777" w:rsidR="005C7178" w:rsidRDefault="002A1DBD">
      <w:pPr>
        <w:pStyle w:val="ListParagraph"/>
        <w:numPr>
          <w:ilvl w:val="2"/>
          <w:numId w:val="1"/>
        </w:numPr>
        <w:tabs>
          <w:tab w:val="left" w:pos="3119"/>
        </w:tabs>
        <w:spacing w:before="1"/>
        <w:ind w:left="3119" w:hanging="719"/>
      </w:pPr>
      <w:r>
        <w:t>A</w:t>
      </w:r>
      <w:r>
        <w:rPr>
          <w:spacing w:val="-1"/>
        </w:rPr>
        <w:t xml:space="preserve"> </w:t>
      </w:r>
      <w:r>
        <w:t>photograph</w:t>
      </w:r>
      <w:r>
        <w:rPr>
          <w:spacing w:val="-3"/>
        </w:rPr>
        <w:t xml:space="preserve"> </w:t>
      </w:r>
      <w:r>
        <w:t>or</w:t>
      </w:r>
      <w:r>
        <w:rPr>
          <w:spacing w:val="1"/>
        </w:rPr>
        <w:t xml:space="preserve"> </w:t>
      </w:r>
      <w:r>
        <w:t>a</w:t>
      </w:r>
      <w:r>
        <w:rPr>
          <w:spacing w:val="-2"/>
        </w:rPr>
        <w:t xml:space="preserve"> </w:t>
      </w:r>
      <w:r>
        <w:t>general</w:t>
      </w:r>
      <w:r>
        <w:rPr>
          <w:spacing w:val="-2"/>
        </w:rPr>
        <w:t xml:space="preserve"> </w:t>
      </w:r>
      <w:r>
        <w:t>physical</w:t>
      </w:r>
      <w:r>
        <w:rPr>
          <w:spacing w:val="-12"/>
        </w:rPr>
        <w:t xml:space="preserve"> </w:t>
      </w:r>
      <w:r>
        <w:rPr>
          <w:spacing w:val="-2"/>
        </w:rPr>
        <w:t>description;</w:t>
      </w:r>
    </w:p>
    <w:p w14:paraId="2F828287" w14:textId="77777777" w:rsidR="005C7178" w:rsidRDefault="005C7178">
      <w:pPr>
        <w:pStyle w:val="BodyText"/>
      </w:pPr>
    </w:p>
    <w:p w14:paraId="3CD64BBC" w14:textId="77777777" w:rsidR="005C7178" w:rsidRDefault="002A1DBD">
      <w:pPr>
        <w:pStyle w:val="ListParagraph"/>
        <w:numPr>
          <w:ilvl w:val="1"/>
          <w:numId w:val="1"/>
        </w:numPr>
        <w:tabs>
          <w:tab w:val="left" w:pos="2399"/>
        </w:tabs>
        <w:ind w:hanging="574"/>
      </w:pPr>
      <w:r>
        <w:t>Be</w:t>
      </w:r>
      <w:r>
        <w:rPr>
          <w:spacing w:val="-3"/>
        </w:rPr>
        <w:t xml:space="preserve"> </w:t>
      </w:r>
      <w:r>
        <w:rPr>
          <w:spacing w:val="-2"/>
        </w:rPr>
        <w:t>photographed;</w:t>
      </w:r>
    </w:p>
    <w:p w14:paraId="04244B36" w14:textId="77777777" w:rsidR="005C7178" w:rsidRDefault="005C7178">
      <w:pPr>
        <w:pStyle w:val="BodyText"/>
        <w:spacing w:before="9"/>
        <w:rPr>
          <w:sz w:val="21"/>
        </w:rPr>
      </w:pPr>
    </w:p>
    <w:p w14:paraId="18C9E6D4" w14:textId="46E04872" w:rsidR="002D0F68" w:rsidRPr="002D0F68" w:rsidRDefault="002A1DBD" w:rsidP="002D0F68">
      <w:pPr>
        <w:pStyle w:val="ListParagraph"/>
        <w:numPr>
          <w:ilvl w:val="1"/>
          <w:numId w:val="1"/>
        </w:numPr>
        <w:tabs>
          <w:tab w:val="left" w:pos="1746"/>
          <w:tab w:val="left" w:pos="2399"/>
        </w:tabs>
        <w:spacing w:before="1"/>
        <w:ind w:hanging="599"/>
      </w:pPr>
      <w:r>
        <w:t>Submit</w:t>
      </w:r>
      <w:r w:rsidRPr="002D0F68">
        <w:rPr>
          <w:spacing w:val="1"/>
        </w:rPr>
        <w:t xml:space="preserve"> </w:t>
      </w:r>
      <w:r>
        <w:t>a</w:t>
      </w:r>
      <w:r w:rsidRPr="002D0F68">
        <w:rPr>
          <w:spacing w:val="-2"/>
        </w:rPr>
        <w:t xml:space="preserve"> </w:t>
      </w:r>
      <w:r>
        <w:t>completed</w:t>
      </w:r>
      <w:r w:rsidRPr="002D0F68">
        <w:rPr>
          <w:spacing w:val="-2"/>
        </w:rPr>
        <w:t xml:space="preserve"> </w:t>
      </w:r>
      <w:r>
        <w:t>Request</w:t>
      </w:r>
      <w:r w:rsidRPr="002D0F68">
        <w:rPr>
          <w:spacing w:val="3"/>
        </w:rPr>
        <w:t xml:space="preserve"> </w:t>
      </w:r>
      <w:r>
        <w:t>for</w:t>
      </w:r>
      <w:r w:rsidRPr="002D0F68">
        <w:rPr>
          <w:spacing w:val="1"/>
        </w:rPr>
        <w:t xml:space="preserve"> </w:t>
      </w:r>
      <w:r>
        <w:t>Self-Exclusion</w:t>
      </w:r>
      <w:r w:rsidRPr="002D0F68">
        <w:rPr>
          <w:spacing w:val="-20"/>
        </w:rPr>
        <w:t xml:space="preserve"> </w:t>
      </w:r>
      <w:r w:rsidRPr="002D0F68">
        <w:rPr>
          <w:spacing w:val="-2"/>
        </w:rPr>
        <w:t>form.</w:t>
      </w:r>
    </w:p>
    <w:p w14:paraId="66B28051" w14:textId="77777777" w:rsidR="002D0F68" w:rsidRPr="002D0F68" w:rsidRDefault="002D0F68" w:rsidP="002D0F68">
      <w:pPr>
        <w:pStyle w:val="ListParagraph"/>
        <w:tabs>
          <w:tab w:val="left" w:pos="1746"/>
          <w:tab w:val="left" w:pos="2399"/>
        </w:tabs>
        <w:spacing w:before="1"/>
        <w:ind w:left="2399" w:firstLine="0"/>
      </w:pPr>
    </w:p>
    <w:p w14:paraId="6BE44DDB" w14:textId="25480952" w:rsidR="005C7178" w:rsidRDefault="00640D0C" w:rsidP="002D0F68">
      <w:pPr>
        <w:tabs>
          <w:tab w:val="left" w:pos="1746"/>
          <w:tab w:val="left" w:pos="2399"/>
        </w:tabs>
        <w:spacing w:before="1"/>
        <w:ind w:left="1800" w:hanging="900"/>
      </w:pPr>
      <w:r>
        <w:t>3</w:t>
      </w:r>
      <w:r w:rsidR="002D0F68" w:rsidRPr="00640D0C">
        <w:t>.</w:t>
      </w:r>
      <w:r w:rsidR="002D0F68">
        <w:tab/>
        <w:t xml:space="preserve">The </w:t>
      </w:r>
      <w:r w:rsidR="002A1DBD">
        <w:t>request</w:t>
      </w:r>
      <w:r w:rsidR="002A1DBD" w:rsidRPr="002D0F68">
        <w:rPr>
          <w:spacing w:val="-2"/>
        </w:rPr>
        <w:t xml:space="preserve"> </w:t>
      </w:r>
      <w:r w:rsidR="002A1DBD">
        <w:t>for</w:t>
      </w:r>
      <w:r w:rsidR="002A1DBD" w:rsidRPr="002D0F68">
        <w:rPr>
          <w:spacing w:val="-2"/>
        </w:rPr>
        <w:t xml:space="preserve"> </w:t>
      </w:r>
      <w:r w:rsidR="002A1DBD">
        <w:t>self-exclusion</w:t>
      </w:r>
      <w:r w:rsidR="002A1DBD" w:rsidRPr="002D0F68">
        <w:rPr>
          <w:spacing w:val="-3"/>
        </w:rPr>
        <w:t xml:space="preserve"> </w:t>
      </w:r>
      <w:r w:rsidR="002A1DBD">
        <w:t>shall</w:t>
      </w:r>
      <w:r w:rsidR="002A1DBD" w:rsidRPr="002D0F68">
        <w:rPr>
          <w:spacing w:val="-2"/>
        </w:rPr>
        <w:t xml:space="preserve"> </w:t>
      </w:r>
      <w:r w:rsidR="002A1DBD">
        <w:t>be</w:t>
      </w:r>
      <w:r w:rsidR="002A1DBD" w:rsidRPr="002D0F68">
        <w:rPr>
          <w:spacing w:val="-2"/>
        </w:rPr>
        <w:t xml:space="preserve"> </w:t>
      </w:r>
      <w:r w:rsidR="002A1DBD">
        <w:t>made</w:t>
      </w:r>
      <w:r w:rsidR="002A1DBD" w:rsidRPr="002D0F68">
        <w:rPr>
          <w:spacing w:val="-2"/>
        </w:rPr>
        <w:t xml:space="preserve"> </w:t>
      </w:r>
      <w:r w:rsidR="002A1DBD">
        <w:t>on a</w:t>
      </w:r>
      <w:r w:rsidR="002A1DBD" w:rsidRPr="002D0F68">
        <w:rPr>
          <w:spacing w:val="-2"/>
        </w:rPr>
        <w:t xml:space="preserve"> </w:t>
      </w:r>
      <w:r w:rsidR="002A1DBD">
        <w:t>form</w:t>
      </w:r>
      <w:r w:rsidR="002A1DBD" w:rsidRPr="002D0F68">
        <w:rPr>
          <w:spacing w:val="1"/>
        </w:rPr>
        <w:t xml:space="preserve"> </w:t>
      </w:r>
      <w:r w:rsidR="002A1DBD">
        <w:t>prescribed</w:t>
      </w:r>
      <w:r w:rsidR="002A1DBD" w:rsidRPr="002D0F68">
        <w:rPr>
          <w:spacing w:val="-3"/>
        </w:rPr>
        <w:t xml:space="preserve"> </w:t>
      </w:r>
      <w:r w:rsidR="002A1DBD">
        <w:t>by the</w:t>
      </w:r>
      <w:r w:rsidR="002A1DBD" w:rsidRPr="002D0F68">
        <w:rPr>
          <w:spacing w:val="-16"/>
        </w:rPr>
        <w:t xml:space="preserve"> </w:t>
      </w:r>
      <w:r w:rsidR="002A1DBD" w:rsidRPr="002D0F68">
        <w:rPr>
          <w:spacing w:val="-2"/>
        </w:rPr>
        <w:t>Board.</w:t>
      </w:r>
    </w:p>
    <w:p w14:paraId="308BB9E7" w14:textId="77777777" w:rsidR="005C7178" w:rsidRDefault="005C7178">
      <w:pPr>
        <w:pStyle w:val="BodyText"/>
      </w:pPr>
    </w:p>
    <w:p w14:paraId="52E86552" w14:textId="32210FD2" w:rsidR="005C7178" w:rsidRPr="001516DA" w:rsidRDefault="002D0F68" w:rsidP="002D0F68">
      <w:pPr>
        <w:tabs>
          <w:tab w:val="left" w:pos="2440"/>
        </w:tabs>
        <w:spacing w:before="1"/>
        <w:ind w:left="1800" w:right="244" w:hanging="90"/>
      </w:pPr>
      <w:r>
        <w:tab/>
      </w:r>
      <w:r w:rsidR="002A1DBD">
        <w:t xml:space="preserve">The form must be available at all licensed casinos or slot facilities, </w:t>
      </w:r>
      <w:r w:rsidR="002A1DBD" w:rsidRPr="00640D0C">
        <w:t>and the affiliate</w:t>
      </w:r>
      <w:r w:rsidR="002A1DBD" w:rsidRPr="00640D0C">
        <w:rPr>
          <w:spacing w:val="-3"/>
        </w:rPr>
        <w:t xml:space="preserve"> </w:t>
      </w:r>
      <w:r w:rsidR="002A1DBD" w:rsidRPr="00640D0C">
        <w:t>offices of</w:t>
      </w:r>
      <w:r w:rsidR="002A1DBD" w:rsidRPr="00640D0C">
        <w:rPr>
          <w:spacing w:val="-2"/>
        </w:rPr>
        <w:t xml:space="preserve"> </w:t>
      </w:r>
      <w:r w:rsidR="002A1DBD" w:rsidRPr="00640D0C">
        <w:t>the Problem Gambling Services</w:t>
      </w:r>
      <w:r w:rsidR="002A1DBD" w:rsidRPr="00640D0C">
        <w:rPr>
          <w:spacing w:val="-1"/>
        </w:rPr>
        <w:t xml:space="preserve"> </w:t>
      </w:r>
      <w:r w:rsidR="002A1DBD" w:rsidRPr="00640D0C">
        <w:t>Provider</w:t>
      </w:r>
      <w:r w:rsidR="002A1DBD" w:rsidRPr="00640D0C">
        <w:rPr>
          <w:spacing w:val="-2"/>
        </w:rPr>
        <w:t xml:space="preserve"> </w:t>
      </w:r>
      <w:r w:rsidR="002A1DBD" w:rsidRPr="00640D0C">
        <w:t>of</w:t>
      </w:r>
      <w:r w:rsidR="002A1DBD" w:rsidRPr="00640D0C">
        <w:rPr>
          <w:spacing w:val="-2"/>
        </w:rPr>
        <w:t xml:space="preserve"> </w:t>
      </w:r>
      <w:r w:rsidR="002A1DBD" w:rsidRPr="00640D0C">
        <w:t>the</w:t>
      </w:r>
      <w:r w:rsidR="002A1DBD" w:rsidRPr="00640D0C">
        <w:rPr>
          <w:spacing w:val="-2"/>
        </w:rPr>
        <w:t xml:space="preserve"> </w:t>
      </w:r>
      <w:r w:rsidR="002A1DBD" w:rsidRPr="00640D0C">
        <w:t>Maine Center for Disease Control and Prevention,</w:t>
      </w:r>
      <w:r w:rsidR="002A1DBD">
        <w:t xml:space="preserve"> the</w:t>
      </w:r>
      <w:r w:rsidR="002A1DBD" w:rsidRPr="002D0F68">
        <w:rPr>
          <w:spacing w:val="-3"/>
        </w:rPr>
        <w:t xml:space="preserve"> </w:t>
      </w:r>
      <w:r w:rsidR="002A1DBD">
        <w:t>Office of the Gambling Control Board</w:t>
      </w:r>
      <w:r w:rsidR="00544694" w:rsidRPr="001516DA">
        <w:t xml:space="preserve">, </w:t>
      </w:r>
      <w:r w:rsidR="008B1C92" w:rsidRPr="001516DA">
        <w:t xml:space="preserve">or accessible </w:t>
      </w:r>
      <w:r w:rsidR="001A2819" w:rsidRPr="001516DA">
        <w:t xml:space="preserve">virtually </w:t>
      </w:r>
      <w:r w:rsidR="008B1C92" w:rsidRPr="001516DA">
        <w:t xml:space="preserve">via a hyperlink </w:t>
      </w:r>
      <w:r w:rsidR="001A2819" w:rsidRPr="001516DA">
        <w:t xml:space="preserve">by a </w:t>
      </w:r>
      <w:r w:rsidR="00B44AD6" w:rsidRPr="001516DA">
        <w:t>P</w:t>
      </w:r>
      <w:r w:rsidR="001A2819" w:rsidRPr="001516DA">
        <w:t xml:space="preserve">roblem Gambling Services Provider within Maine or any advance deposit wagering, fantasy contest or sports wagering operator on its </w:t>
      </w:r>
      <w:r w:rsidR="00263A0A" w:rsidRPr="001516DA">
        <w:t xml:space="preserve">internet platform or </w:t>
      </w:r>
      <w:r w:rsidR="001A2819" w:rsidRPr="001516DA">
        <w:t>application</w:t>
      </w:r>
      <w:r w:rsidR="002A1DBD" w:rsidRPr="001516DA">
        <w:t>.</w:t>
      </w:r>
    </w:p>
    <w:p w14:paraId="50B6FAF9" w14:textId="77777777" w:rsidR="001A2819" w:rsidRDefault="001A2819" w:rsidP="001B6321">
      <w:pPr>
        <w:tabs>
          <w:tab w:val="left" w:pos="2440"/>
        </w:tabs>
        <w:spacing w:before="1"/>
        <w:ind w:right="244"/>
      </w:pPr>
    </w:p>
    <w:p w14:paraId="3883DFB8" w14:textId="53EFDC3F" w:rsidR="005C7178" w:rsidRDefault="002A1DBD" w:rsidP="002D0F68">
      <w:pPr>
        <w:pStyle w:val="ListParagraph"/>
        <w:numPr>
          <w:ilvl w:val="0"/>
          <w:numId w:val="9"/>
        </w:numPr>
        <w:tabs>
          <w:tab w:val="left" w:pos="2440"/>
        </w:tabs>
        <w:spacing w:before="1"/>
      </w:pPr>
      <w:r>
        <w:t>The Request</w:t>
      </w:r>
      <w:r>
        <w:rPr>
          <w:spacing w:val="-2"/>
        </w:rPr>
        <w:t xml:space="preserve"> </w:t>
      </w:r>
      <w:r>
        <w:t>for</w:t>
      </w:r>
      <w:r>
        <w:rPr>
          <w:spacing w:val="1"/>
        </w:rPr>
        <w:t xml:space="preserve"> </w:t>
      </w:r>
      <w:r>
        <w:t>Self-Exclusion</w:t>
      </w:r>
      <w:r>
        <w:rPr>
          <w:spacing w:val="-3"/>
        </w:rPr>
        <w:t xml:space="preserve"> </w:t>
      </w:r>
      <w:r>
        <w:t>form</w:t>
      </w:r>
      <w:r>
        <w:rPr>
          <w:spacing w:val="-2"/>
        </w:rPr>
        <w:t xml:space="preserve"> </w:t>
      </w:r>
      <w:r>
        <w:t>must</w:t>
      </w:r>
      <w:r>
        <w:rPr>
          <w:spacing w:val="-11"/>
        </w:rPr>
        <w:t xml:space="preserve"> </w:t>
      </w:r>
      <w:r>
        <w:rPr>
          <w:spacing w:val="-2"/>
        </w:rPr>
        <w:t>include:</w:t>
      </w:r>
    </w:p>
    <w:p w14:paraId="362A6305" w14:textId="77777777" w:rsidR="005C7178" w:rsidRDefault="005C7178">
      <w:pPr>
        <w:pStyle w:val="BodyText"/>
        <w:spacing w:before="9"/>
        <w:rPr>
          <w:sz w:val="21"/>
        </w:rPr>
      </w:pPr>
    </w:p>
    <w:p w14:paraId="1325941B" w14:textId="77777777" w:rsidR="005C7178" w:rsidRDefault="002A1DBD">
      <w:pPr>
        <w:pStyle w:val="ListParagraph"/>
        <w:numPr>
          <w:ilvl w:val="2"/>
          <w:numId w:val="1"/>
        </w:numPr>
        <w:tabs>
          <w:tab w:val="left" w:pos="3120"/>
        </w:tabs>
        <w:ind w:right="300"/>
      </w:pPr>
      <w:r>
        <w:t>The</w:t>
      </w:r>
      <w:r>
        <w:rPr>
          <w:spacing w:val="-2"/>
        </w:rPr>
        <w:t xml:space="preserve"> </w:t>
      </w:r>
      <w:r>
        <w:t>following</w:t>
      </w:r>
      <w:r>
        <w:rPr>
          <w:spacing w:val="-5"/>
        </w:rPr>
        <w:t xml:space="preserve"> </w:t>
      </w:r>
      <w:r>
        <w:t>identifying</w:t>
      </w:r>
      <w:r>
        <w:rPr>
          <w:spacing w:val="-2"/>
        </w:rPr>
        <w:t xml:space="preserve"> </w:t>
      </w:r>
      <w:r>
        <w:t>information</w:t>
      </w:r>
      <w:r>
        <w:rPr>
          <w:spacing w:val="-2"/>
        </w:rPr>
        <w:t xml:space="preserve"> </w:t>
      </w:r>
      <w:r>
        <w:t>concerning</w:t>
      </w:r>
      <w:r>
        <w:rPr>
          <w:spacing w:val="-5"/>
        </w:rPr>
        <w:t xml:space="preserve"> </w:t>
      </w:r>
      <w:r>
        <w:t>the</w:t>
      </w:r>
      <w:r>
        <w:rPr>
          <w:spacing w:val="-4"/>
        </w:rPr>
        <w:t xml:space="preserve"> </w:t>
      </w:r>
      <w:r>
        <w:t>person</w:t>
      </w:r>
      <w:r>
        <w:rPr>
          <w:spacing w:val="-2"/>
        </w:rPr>
        <w:t xml:space="preserve"> </w:t>
      </w:r>
      <w:r>
        <w:t>submitting the self-exclusion request:</w:t>
      </w:r>
    </w:p>
    <w:p w14:paraId="23AF88C2" w14:textId="77777777" w:rsidR="005C7178" w:rsidRDefault="005C7178">
      <w:pPr>
        <w:pStyle w:val="BodyText"/>
        <w:spacing w:before="11"/>
        <w:rPr>
          <w:sz w:val="21"/>
        </w:rPr>
      </w:pPr>
    </w:p>
    <w:p w14:paraId="201E2FC1" w14:textId="77777777" w:rsidR="005C7178" w:rsidRDefault="002A1DBD">
      <w:pPr>
        <w:pStyle w:val="ListParagraph"/>
        <w:numPr>
          <w:ilvl w:val="3"/>
          <w:numId w:val="1"/>
        </w:numPr>
        <w:tabs>
          <w:tab w:val="left" w:pos="3839"/>
        </w:tabs>
      </w:pPr>
      <w:r>
        <w:t>Name,</w:t>
      </w:r>
      <w:r>
        <w:rPr>
          <w:spacing w:val="-5"/>
        </w:rPr>
        <w:t xml:space="preserve"> </w:t>
      </w:r>
      <w:r>
        <w:t>including</w:t>
      </w:r>
      <w:r>
        <w:rPr>
          <w:spacing w:val="-1"/>
        </w:rPr>
        <w:t xml:space="preserve"> </w:t>
      </w:r>
      <w:r>
        <w:t>any</w:t>
      </w:r>
      <w:r>
        <w:rPr>
          <w:spacing w:val="-1"/>
        </w:rPr>
        <w:t xml:space="preserve"> </w:t>
      </w:r>
      <w:r>
        <w:t>aliases</w:t>
      </w:r>
      <w:r>
        <w:rPr>
          <w:spacing w:val="-1"/>
        </w:rPr>
        <w:t xml:space="preserve"> </w:t>
      </w:r>
      <w:r>
        <w:t>or</w:t>
      </w:r>
      <w:r>
        <w:rPr>
          <w:spacing w:val="-10"/>
        </w:rPr>
        <w:t xml:space="preserve"> </w:t>
      </w:r>
      <w:r>
        <w:rPr>
          <w:spacing w:val="-2"/>
        </w:rPr>
        <w:t>nicknames;</w:t>
      </w:r>
    </w:p>
    <w:p w14:paraId="411AB835" w14:textId="77777777" w:rsidR="005C7178" w:rsidRDefault="005C7178">
      <w:pPr>
        <w:pStyle w:val="BodyText"/>
        <w:spacing w:before="10"/>
        <w:rPr>
          <w:sz w:val="21"/>
        </w:rPr>
      </w:pPr>
    </w:p>
    <w:p w14:paraId="3919B2D4" w14:textId="77777777" w:rsidR="005C7178" w:rsidRDefault="002A1DBD">
      <w:pPr>
        <w:pStyle w:val="ListParagraph"/>
        <w:numPr>
          <w:ilvl w:val="3"/>
          <w:numId w:val="1"/>
        </w:numPr>
        <w:tabs>
          <w:tab w:val="left" w:pos="3839"/>
        </w:tabs>
        <w:ind w:hanging="732"/>
      </w:pPr>
      <w:r>
        <w:t>Date of</w:t>
      </w:r>
      <w:r>
        <w:rPr>
          <w:spacing w:val="-2"/>
        </w:rPr>
        <w:t xml:space="preserve"> birth;</w:t>
      </w:r>
    </w:p>
    <w:p w14:paraId="033749B9" w14:textId="77777777" w:rsidR="00544694" w:rsidRPr="00544694" w:rsidRDefault="002A1DBD" w:rsidP="00544694">
      <w:pPr>
        <w:pStyle w:val="ListParagraph"/>
        <w:numPr>
          <w:ilvl w:val="3"/>
          <w:numId w:val="1"/>
        </w:numPr>
        <w:tabs>
          <w:tab w:val="left" w:pos="3839"/>
        </w:tabs>
        <w:spacing w:before="215"/>
      </w:pPr>
      <w:r>
        <w:t>Address of</w:t>
      </w:r>
      <w:r>
        <w:rPr>
          <w:spacing w:val="-2"/>
        </w:rPr>
        <w:t xml:space="preserve"> </w:t>
      </w:r>
      <w:r>
        <w:t>current</w:t>
      </w:r>
      <w:r>
        <w:rPr>
          <w:spacing w:val="1"/>
        </w:rPr>
        <w:t xml:space="preserve"> </w:t>
      </w:r>
      <w:r>
        <w:rPr>
          <w:spacing w:val="-2"/>
        </w:rPr>
        <w:t>residence;</w:t>
      </w:r>
    </w:p>
    <w:p w14:paraId="2DD1C8C8" w14:textId="01A3C7DE" w:rsidR="005C7178" w:rsidRDefault="002A1DBD" w:rsidP="00544694">
      <w:pPr>
        <w:pStyle w:val="ListParagraph"/>
        <w:numPr>
          <w:ilvl w:val="3"/>
          <w:numId w:val="1"/>
        </w:numPr>
        <w:tabs>
          <w:tab w:val="left" w:pos="3839"/>
        </w:tabs>
        <w:spacing w:before="215"/>
      </w:pPr>
      <w:r>
        <w:t>Current</w:t>
      </w:r>
      <w:r w:rsidRPr="00544694">
        <w:rPr>
          <w:spacing w:val="-7"/>
        </w:rPr>
        <w:t xml:space="preserve"> </w:t>
      </w:r>
      <w:r>
        <w:t>telephone</w:t>
      </w:r>
      <w:r w:rsidRPr="00544694">
        <w:rPr>
          <w:spacing w:val="-10"/>
        </w:rPr>
        <w:t xml:space="preserve"> </w:t>
      </w:r>
      <w:r w:rsidRPr="00544694">
        <w:rPr>
          <w:spacing w:val="-2"/>
        </w:rPr>
        <w:t>number;</w:t>
      </w:r>
    </w:p>
    <w:p w14:paraId="64107493" w14:textId="77777777" w:rsidR="005C7178" w:rsidRDefault="005C7178">
      <w:pPr>
        <w:pStyle w:val="BodyText"/>
        <w:spacing w:before="9"/>
        <w:rPr>
          <w:sz w:val="21"/>
        </w:rPr>
      </w:pPr>
    </w:p>
    <w:p w14:paraId="66551606" w14:textId="6EA07B60" w:rsidR="005C7178" w:rsidRDefault="00544694">
      <w:pPr>
        <w:pStyle w:val="ListParagraph"/>
        <w:numPr>
          <w:ilvl w:val="3"/>
          <w:numId w:val="1"/>
        </w:numPr>
        <w:tabs>
          <w:tab w:val="left" w:pos="3840"/>
        </w:tabs>
        <w:spacing w:before="1"/>
        <w:ind w:left="3840" w:right="869" w:hanging="721"/>
      </w:pPr>
      <w:r w:rsidRPr="001516DA">
        <w:t>Last four digits of the applicant</w:t>
      </w:r>
      <w:r w:rsidR="0016604D" w:rsidRPr="001516DA">
        <w:t>’</w:t>
      </w:r>
      <w:r w:rsidRPr="001516DA">
        <w:t xml:space="preserve">s </w:t>
      </w:r>
      <w:r w:rsidR="002A1DBD" w:rsidRPr="001516DA">
        <w:t>S</w:t>
      </w:r>
      <w:r w:rsidR="002A1DBD">
        <w:t>ocial</w:t>
      </w:r>
      <w:r w:rsidR="002A1DBD">
        <w:rPr>
          <w:spacing w:val="-4"/>
        </w:rPr>
        <w:t xml:space="preserve"> </w:t>
      </w:r>
      <w:r w:rsidR="002A1DBD">
        <w:t>Security</w:t>
      </w:r>
      <w:r w:rsidR="002A1DBD">
        <w:rPr>
          <w:spacing w:val="-7"/>
        </w:rPr>
        <w:t xml:space="preserve"> </w:t>
      </w:r>
      <w:r w:rsidR="002A1DBD">
        <w:t>number,</w:t>
      </w:r>
      <w:r w:rsidR="002A1DBD">
        <w:rPr>
          <w:spacing w:val="-5"/>
        </w:rPr>
        <w:t xml:space="preserve"> </w:t>
      </w:r>
      <w:r w:rsidR="002A1DBD">
        <w:t>if</w:t>
      </w:r>
      <w:r w:rsidR="002A1DBD">
        <w:rPr>
          <w:spacing w:val="-4"/>
        </w:rPr>
        <w:t xml:space="preserve"> </w:t>
      </w:r>
      <w:r w:rsidR="002A1DBD">
        <w:t>such</w:t>
      </w:r>
      <w:r w:rsidR="002A1DBD">
        <w:rPr>
          <w:spacing w:val="-5"/>
        </w:rPr>
        <w:t xml:space="preserve"> </w:t>
      </w:r>
      <w:r w:rsidR="002A1DBD">
        <w:t>information</w:t>
      </w:r>
      <w:r w:rsidR="002A1DBD">
        <w:rPr>
          <w:spacing w:val="-7"/>
        </w:rPr>
        <w:t xml:space="preserve"> </w:t>
      </w:r>
      <w:r w:rsidR="002A1DBD">
        <w:t>is</w:t>
      </w:r>
      <w:r w:rsidR="002A1DBD">
        <w:rPr>
          <w:spacing w:val="-5"/>
        </w:rPr>
        <w:t xml:space="preserve"> </w:t>
      </w:r>
      <w:r w:rsidR="002A1DBD">
        <w:t>voluntarily provided by the person requesting self-exclusion;</w:t>
      </w:r>
    </w:p>
    <w:p w14:paraId="693AD039" w14:textId="77777777" w:rsidR="005C7178" w:rsidRDefault="005C7178">
      <w:pPr>
        <w:pStyle w:val="BodyText"/>
        <w:spacing w:before="8"/>
        <w:rPr>
          <w:sz w:val="21"/>
        </w:rPr>
      </w:pPr>
    </w:p>
    <w:p w14:paraId="10531811" w14:textId="77777777" w:rsidR="005C7178" w:rsidRDefault="002A1DBD">
      <w:pPr>
        <w:pStyle w:val="ListParagraph"/>
        <w:numPr>
          <w:ilvl w:val="3"/>
          <w:numId w:val="1"/>
        </w:numPr>
        <w:tabs>
          <w:tab w:val="left" w:pos="3840"/>
        </w:tabs>
        <w:ind w:left="3840" w:right="207" w:hanging="721"/>
      </w:pPr>
      <w:r>
        <w:t>A physical description of the person, including height, weight, gender,</w:t>
      </w:r>
      <w:r>
        <w:rPr>
          <w:spacing w:val="-4"/>
        </w:rPr>
        <w:t xml:space="preserve"> </w:t>
      </w:r>
      <w:r>
        <w:t>hair</w:t>
      </w:r>
      <w:r>
        <w:rPr>
          <w:spacing w:val="-6"/>
        </w:rPr>
        <w:t xml:space="preserve"> </w:t>
      </w:r>
      <w:r>
        <w:t>color,</w:t>
      </w:r>
      <w:r>
        <w:rPr>
          <w:spacing w:val="-4"/>
        </w:rPr>
        <w:t xml:space="preserve"> </w:t>
      </w:r>
      <w:r>
        <w:t>eye</w:t>
      </w:r>
      <w:r>
        <w:rPr>
          <w:spacing w:val="-4"/>
        </w:rPr>
        <w:t xml:space="preserve"> </w:t>
      </w:r>
      <w:r>
        <w:t>color</w:t>
      </w:r>
      <w:r>
        <w:rPr>
          <w:spacing w:val="-3"/>
        </w:rPr>
        <w:t xml:space="preserve"> </w:t>
      </w:r>
      <w:r>
        <w:t>and</w:t>
      </w:r>
      <w:r>
        <w:rPr>
          <w:spacing w:val="-7"/>
        </w:rPr>
        <w:t xml:space="preserve"> </w:t>
      </w:r>
      <w:r>
        <w:t>any</w:t>
      </w:r>
      <w:r>
        <w:rPr>
          <w:spacing w:val="-4"/>
        </w:rPr>
        <w:t xml:space="preserve"> </w:t>
      </w:r>
      <w:r>
        <w:t>other</w:t>
      </w:r>
      <w:r>
        <w:rPr>
          <w:spacing w:val="-3"/>
        </w:rPr>
        <w:t xml:space="preserve"> </w:t>
      </w:r>
      <w:r>
        <w:t>physical</w:t>
      </w:r>
      <w:r>
        <w:rPr>
          <w:spacing w:val="-6"/>
        </w:rPr>
        <w:t xml:space="preserve"> </w:t>
      </w:r>
      <w:r>
        <w:t>characteristic that may assist in the identification of the person;</w:t>
      </w:r>
    </w:p>
    <w:p w14:paraId="5ECEF33B" w14:textId="60C7A3C5" w:rsidR="005C7178" w:rsidRDefault="007434BD" w:rsidP="001B6321">
      <w:pPr>
        <w:pStyle w:val="BodyText"/>
        <w:spacing w:before="1"/>
        <w:ind w:left="720"/>
      </w:pPr>
      <w:r>
        <w:tab/>
      </w:r>
    </w:p>
    <w:p w14:paraId="4455FAF8" w14:textId="33E13228" w:rsidR="005C7178" w:rsidRDefault="002A1DBD">
      <w:pPr>
        <w:pStyle w:val="ListParagraph"/>
        <w:numPr>
          <w:ilvl w:val="2"/>
          <w:numId w:val="1"/>
        </w:numPr>
        <w:tabs>
          <w:tab w:val="left" w:pos="3119"/>
        </w:tabs>
        <w:ind w:left="3119"/>
      </w:pPr>
      <w:r>
        <w:t>The</w:t>
      </w:r>
      <w:r>
        <w:rPr>
          <w:spacing w:val="-4"/>
        </w:rPr>
        <w:t xml:space="preserve"> </w:t>
      </w:r>
      <w:r>
        <w:t>length</w:t>
      </w:r>
      <w:r>
        <w:rPr>
          <w:spacing w:val="-5"/>
        </w:rPr>
        <w:t xml:space="preserve"> </w:t>
      </w:r>
      <w:r>
        <w:t>of</w:t>
      </w:r>
      <w:r>
        <w:rPr>
          <w:spacing w:val="-5"/>
        </w:rPr>
        <w:t xml:space="preserve"> </w:t>
      </w:r>
      <w:r>
        <w:t>the</w:t>
      </w:r>
      <w:r>
        <w:rPr>
          <w:spacing w:val="-4"/>
        </w:rPr>
        <w:t xml:space="preserve"> </w:t>
      </w:r>
      <w:r>
        <w:t>self-exclusion</w:t>
      </w:r>
      <w:r>
        <w:rPr>
          <w:spacing w:val="-2"/>
        </w:rPr>
        <w:t xml:space="preserve"> </w:t>
      </w:r>
      <w:r>
        <w:t>period</w:t>
      </w:r>
      <w:r>
        <w:rPr>
          <w:spacing w:val="-5"/>
        </w:rPr>
        <w:t xml:space="preserve"> </w:t>
      </w:r>
      <w:r>
        <w:t>requested</w:t>
      </w:r>
      <w:r>
        <w:rPr>
          <w:spacing w:val="-2"/>
        </w:rPr>
        <w:t xml:space="preserve"> </w:t>
      </w:r>
      <w:r>
        <w:t>by</w:t>
      </w:r>
      <w:r>
        <w:rPr>
          <w:spacing w:val="-5"/>
        </w:rPr>
        <w:t xml:space="preserve"> </w:t>
      </w:r>
      <w:r>
        <w:t>the</w:t>
      </w:r>
      <w:r>
        <w:rPr>
          <w:spacing w:val="-14"/>
        </w:rPr>
        <w:t xml:space="preserve"> </w:t>
      </w:r>
      <w:r>
        <w:rPr>
          <w:spacing w:val="-2"/>
        </w:rPr>
        <w:t>person</w:t>
      </w:r>
      <w:r w:rsidR="00640D0C">
        <w:rPr>
          <w:spacing w:val="-2"/>
        </w:rPr>
        <w:t>:</w:t>
      </w:r>
    </w:p>
    <w:p w14:paraId="3189E272" w14:textId="77777777" w:rsidR="005C7178" w:rsidRDefault="005C7178">
      <w:pPr>
        <w:pStyle w:val="BodyText"/>
      </w:pPr>
    </w:p>
    <w:p w14:paraId="11C10DE7" w14:textId="614DF721" w:rsidR="005C7178" w:rsidRDefault="002A1DBD">
      <w:pPr>
        <w:pStyle w:val="BodyText"/>
        <w:ind w:left="3120" w:right="200"/>
      </w:pPr>
      <w:r>
        <w:t>The length of a self-exclusion period must be for one of the following designated time frames: one year, three years, five years, or lifetime. Once</w:t>
      </w:r>
      <w:r>
        <w:rPr>
          <w:spacing w:val="-3"/>
        </w:rPr>
        <w:t xml:space="preserve"> </w:t>
      </w:r>
      <w:r>
        <w:t>a</w:t>
      </w:r>
      <w:r>
        <w:rPr>
          <w:spacing w:val="-5"/>
        </w:rPr>
        <w:t xml:space="preserve"> </w:t>
      </w:r>
      <w:r>
        <w:t>time</w:t>
      </w:r>
      <w:r>
        <w:rPr>
          <w:spacing w:val="-5"/>
        </w:rPr>
        <w:t xml:space="preserve"> </w:t>
      </w:r>
      <w:r>
        <w:t>frame</w:t>
      </w:r>
      <w:r>
        <w:rPr>
          <w:spacing w:val="-5"/>
        </w:rPr>
        <w:t xml:space="preserve"> </w:t>
      </w:r>
      <w:r>
        <w:t>is</w:t>
      </w:r>
      <w:r>
        <w:rPr>
          <w:spacing w:val="-5"/>
        </w:rPr>
        <w:t xml:space="preserve"> </w:t>
      </w:r>
      <w:r>
        <w:t>selected,</w:t>
      </w:r>
      <w:r>
        <w:rPr>
          <w:spacing w:val="-3"/>
        </w:rPr>
        <w:t xml:space="preserve"> </w:t>
      </w:r>
      <w:r>
        <w:t>the</w:t>
      </w:r>
      <w:r>
        <w:rPr>
          <w:spacing w:val="-3"/>
        </w:rPr>
        <w:t xml:space="preserve"> </w:t>
      </w:r>
      <w:r>
        <w:t>person</w:t>
      </w:r>
      <w:r>
        <w:rPr>
          <w:spacing w:val="-6"/>
        </w:rPr>
        <w:t xml:space="preserve"> </w:t>
      </w:r>
      <w:r>
        <w:t>requesting</w:t>
      </w:r>
      <w:r>
        <w:rPr>
          <w:spacing w:val="-3"/>
        </w:rPr>
        <w:t xml:space="preserve"> </w:t>
      </w:r>
      <w:r>
        <w:t>exclusion</w:t>
      </w:r>
      <w:r>
        <w:rPr>
          <w:spacing w:val="-3"/>
        </w:rPr>
        <w:t xml:space="preserve"> </w:t>
      </w:r>
      <w:r>
        <w:t>will</w:t>
      </w:r>
      <w:r>
        <w:rPr>
          <w:spacing w:val="-2"/>
        </w:rPr>
        <w:t xml:space="preserve"> </w:t>
      </w:r>
      <w:r>
        <w:t>serve the entire duration of the exclusion period except, in the case of lifetime exclusion, the person may petition the Board for removal from the self- exclusion list after five years.</w:t>
      </w:r>
    </w:p>
    <w:p w14:paraId="363F0C45" w14:textId="77777777" w:rsidR="005C7178" w:rsidRDefault="005C7178">
      <w:pPr>
        <w:pStyle w:val="BodyText"/>
      </w:pPr>
    </w:p>
    <w:p w14:paraId="40472E55" w14:textId="0BF8B6FE" w:rsidR="001A2819" w:rsidRPr="001516DA" w:rsidRDefault="001A2819">
      <w:pPr>
        <w:pStyle w:val="ListParagraph"/>
        <w:numPr>
          <w:ilvl w:val="2"/>
          <w:numId w:val="1"/>
        </w:numPr>
        <w:tabs>
          <w:tab w:val="left" w:pos="3119"/>
        </w:tabs>
        <w:ind w:left="3119"/>
      </w:pPr>
      <w:r w:rsidRPr="001516DA">
        <w:t xml:space="preserve">The </w:t>
      </w:r>
      <w:r w:rsidR="00635ABF" w:rsidRPr="001516DA">
        <w:t xml:space="preserve">ability to </w:t>
      </w:r>
      <w:r w:rsidR="005C61A0" w:rsidRPr="001516DA">
        <w:t xml:space="preserve">choose whether exclusion is sought from </w:t>
      </w:r>
      <w:r w:rsidR="00167BAB" w:rsidRPr="001516DA">
        <w:t>casinos</w:t>
      </w:r>
      <w:r w:rsidR="00DC478F" w:rsidRPr="001516DA">
        <w:t>,</w:t>
      </w:r>
      <w:r w:rsidR="00167BAB" w:rsidRPr="001516DA">
        <w:t xml:space="preserve"> slot machine facilities, advance deposit wagering, fantasy contests, and</w:t>
      </w:r>
      <w:r w:rsidR="007F0A67" w:rsidRPr="001516DA">
        <w:t xml:space="preserve">/or </w:t>
      </w:r>
      <w:r w:rsidR="00167BAB" w:rsidRPr="001516DA">
        <w:t>sports wagering</w:t>
      </w:r>
      <w:r w:rsidR="008130A1" w:rsidRPr="001516DA">
        <w:t>.</w:t>
      </w:r>
    </w:p>
    <w:p w14:paraId="2552998B" w14:textId="77777777" w:rsidR="001A2819" w:rsidRDefault="001A2819" w:rsidP="001A2819">
      <w:pPr>
        <w:pStyle w:val="ListParagraph"/>
        <w:tabs>
          <w:tab w:val="left" w:pos="3119"/>
        </w:tabs>
        <w:ind w:left="3119" w:firstLine="0"/>
      </w:pPr>
    </w:p>
    <w:p w14:paraId="773B9E70" w14:textId="5F90DC5A" w:rsidR="005C7178" w:rsidRPr="001B6321" w:rsidRDefault="002A1DBD" w:rsidP="001B6321">
      <w:pPr>
        <w:pStyle w:val="ListParagraph"/>
        <w:numPr>
          <w:ilvl w:val="2"/>
          <w:numId w:val="1"/>
        </w:numPr>
        <w:tabs>
          <w:tab w:val="left" w:pos="3119"/>
        </w:tabs>
        <w:ind w:left="3119"/>
        <w:rPr>
          <w:sz w:val="24"/>
        </w:rPr>
      </w:pPr>
      <w:r>
        <w:t>A</w:t>
      </w:r>
      <w:r>
        <w:rPr>
          <w:spacing w:val="-5"/>
        </w:rPr>
        <w:t xml:space="preserve"> </w:t>
      </w:r>
      <w:r>
        <w:t>signed</w:t>
      </w:r>
      <w:r>
        <w:rPr>
          <w:spacing w:val="-3"/>
        </w:rPr>
        <w:t xml:space="preserve"> </w:t>
      </w:r>
      <w:r>
        <w:t>release</w:t>
      </w:r>
      <w:r>
        <w:rPr>
          <w:spacing w:val="-4"/>
        </w:rPr>
        <w:t xml:space="preserve"> </w:t>
      </w:r>
      <w:r>
        <w:t>that</w:t>
      </w:r>
      <w:r>
        <w:rPr>
          <w:spacing w:val="-1"/>
        </w:rPr>
        <w:t xml:space="preserve"> </w:t>
      </w:r>
      <w:r>
        <w:t>includes,</w:t>
      </w:r>
      <w:r>
        <w:rPr>
          <w:spacing w:val="-3"/>
        </w:rPr>
        <w:t xml:space="preserve"> </w:t>
      </w:r>
      <w:r>
        <w:t>at</w:t>
      </w:r>
      <w:r>
        <w:rPr>
          <w:spacing w:val="-1"/>
        </w:rPr>
        <w:t xml:space="preserve"> </w:t>
      </w:r>
      <w:r>
        <w:t>a</w:t>
      </w:r>
      <w:r>
        <w:rPr>
          <w:spacing w:val="-4"/>
        </w:rPr>
        <w:t xml:space="preserve"> </w:t>
      </w:r>
      <w:r>
        <w:t>minimum,</w:t>
      </w:r>
      <w:r>
        <w:rPr>
          <w:spacing w:val="-2"/>
        </w:rPr>
        <w:t xml:space="preserve"> </w:t>
      </w:r>
      <w:r>
        <w:t>the</w:t>
      </w:r>
      <w:r>
        <w:rPr>
          <w:spacing w:val="-17"/>
        </w:rPr>
        <w:t xml:space="preserve"> </w:t>
      </w:r>
      <w:r>
        <w:rPr>
          <w:spacing w:val="-2"/>
        </w:rPr>
        <w:t>following:</w:t>
      </w:r>
    </w:p>
    <w:p w14:paraId="453A2CA4" w14:textId="77777777" w:rsidR="005C7178" w:rsidRDefault="005C7178">
      <w:pPr>
        <w:pStyle w:val="BodyText"/>
        <w:spacing w:before="9"/>
        <w:rPr>
          <w:sz w:val="19"/>
        </w:rPr>
      </w:pPr>
    </w:p>
    <w:p w14:paraId="63CF7674" w14:textId="53625DBC" w:rsidR="005C7178" w:rsidRDefault="002A1DBD">
      <w:pPr>
        <w:pStyle w:val="ListParagraph"/>
        <w:numPr>
          <w:ilvl w:val="3"/>
          <w:numId w:val="1"/>
        </w:numPr>
        <w:tabs>
          <w:tab w:val="left" w:pos="3840"/>
        </w:tabs>
        <w:ind w:left="3840" w:right="476" w:hanging="721"/>
      </w:pPr>
      <w:r>
        <w:t>Acknowledgement</w:t>
      </w:r>
      <w:r>
        <w:rPr>
          <w:spacing w:val="-3"/>
        </w:rPr>
        <w:t xml:space="preserve"> </w:t>
      </w:r>
      <w:r>
        <w:t>that</w:t>
      </w:r>
      <w:r>
        <w:rPr>
          <w:spacing w:val="-6"/>
        </w:rPr>
        <w:t xml:space="preserve"> </w:t>
      </w:r>
      <w:r>
        <w:t>the</w:t>
      </w:r>
      <w:r>
        <w:rPr>
          <w:spacing w:val="-6"/>
        </w:rPr>
        <w:t xml:space="preserve"> </w:t>
      </w:r>
      <w:r>
        <w:t>request</w:t>
      </w:r>
      <w:r>
        <w:rPr>
          <w:spacing w:val="-6"/>
        </w:rPr>
        <w:t xml:space="preserve"> </w:t>
      </w:r>
      <w:r>
        <w:t>for</w:t>
      </w:r>
      <w:r>
        <w:rPr>
          <w:spacing w:val="-6"/>
        </w:rPr>
        <w:t xml:space="preserve"> </w:t>
      </w:r>
      <w:r>
        <w:t>self-exclusion</w:t>
      </w:r>
      <w:r>
        <w:rPr>
          <w:spacing w:val="-7"/>
        </w:rPr>
        <w:t xml:space="preserve"> </w:t>
      </w:r>
      <w:r>
        <w:t>has</w:t>
      </w:r>
      <w:r>
        <w:rPr>
          <w:spacing w:val="-4"/>
        </w:rPr>
        <w:t xml:space="preserve"> </w:t>
      </w:r>
      <w:r>
        <w:t>been made voluntarily;</w:t>
      </w:r>
    </w:p>
    <w:p w14:paraId="2900290B" w14:textId="77777777" w:rsidR="005C7178" w:rsidRDefault="005C7178">
      <w:pPr>
        <w:pStyle w:val="BodyText"/>
      </w:pPr>
    </w:p>
    <w:p w14:paraId="063349DD" w14:textId="0432C2AC" w:rsidR="005C7178" w:rsidRDefault="002A1DBD">
      <w:pPr>
        <w:pStyle w:val="ListParagraph"/>
        <w:numPr>
          <w:ilvl w:val="3"/>
          <w:numId w:val="1"/>
        </w:numPr>
        <w:tabs>
          <w:tab w:val="left" w:pos="3840"/>
        </w:tabs>
        <w:ind w:left="3840" w:right="522" w:hanging="721"/>
      </w:pPr>
      <w:r>
        <w:t>Certification</w:t>
      </w:r>
      <w:r>
        <w:rPr>
          <w:spacing w:val="-3"/>
        </w:rPr>
        <w:t xml:space="preserve"> </w:t>
      </w:r>
      <w:r>
        <w:t>that</w:t>
      </w:r>
      <w:r>
        <w:rPr>
          <w:spacing w:val="-5"/>
        </w:rPr>
        <w:t xml:space="preserve"> </w:t>
      </w:r>
      <w:r>
        <w:t>the</w:t>
      </w:r>
      <w:r>
        <w:rPr>
          <w:spacing w:val="-5"/>
        </w:rPr>
        <w:t xml:space="preserve"> </w:t>
      </w:r>
      <w:r>
        <w:t>information</w:t>
      </w:r>
      <w:r>
        <w:rPr>
          <w:spacing w:val="-6"/>
        </w:rPr>
        <w:t xml:space="preserve"> </w:t>
      </w:r>
      <w:r>
        <w:t>provided</w:t>
      </w:r>
      <w:r>
        <w:rPr>
          <w:spacing w:val="-3"/>
        </w:rPr>
        <w:t xml:space="preserve"> </w:t>
      </w:r>
      <w:r>
        <w:t>on</w:t>
      </w:r>
      <w:r>
        <w:rPr>
          <w:spacing w:val="-6"/>
        </w:rPr>
        <w:t xml:space="preserve"> </w:t>
      </w:r>
      <w:r>
        <w:t>the</w:t>
      </w:r>
      <w:r>
        <w:rPr>
          <w:spacing w:val="-5"/>
        </w:rPr>
        <w:t xml:space="preserve"> </w:t>
      </w:r>
      <w:r>
        <w:t>form</w:t>
      </w:r>
      <w:r>
        <w:rPr>
          <w:spacing w:val="-2"/>
        </w:rPr>
        <w:t xml:space="preserve"> </w:t>
      </w:r>
      <w:r>
        <w:t>is</w:t>
      </w:r>
      <w:r>
        <w:rPr>
          <w:spacing w:val="-3"/>
        </w:rPr>
        <w:t xml:space="preserve"> </w:t>
      </w:r>
      <w:r>
        <w:t>true and accurate;</w:t>
      </w:r>
      <w:r w:rsidR="008B1C92">
        <w:t xml:space="preserve"> </w:t>
      </w:r>
      <w:r w:rsidR="008B1C92" w:rsidRPr="001516DA">
        <w:t>and</w:t>
      </w:r>
    </w:p>
    <w:p w14:paraId="78A565F8" w14:textId="77777777" w:rsidR="005C7178" w:rsidRDefault="005C7178">
      <w:pPr>
        <w:pStyle w:val="BodyText"/>
        <w:spacing w:before="11"/>
        <w:rPr>
          <w:sz w:val="21"/>
        </w:rPr>
      </w:pPr>
    </w:p>
    <w:p w14:paraId="56ECAA90" w14:textId="18CF1524" w:rsidR="005C7178" w:rsidRPr="001B6321" w:rsidRDefault="002A1DBD" w:rsidP="001B6321">
      <w:pPr>
        <w:pStyle w:val="ListParagraph"/>
        <w:numPr>
          <w:ilvl w:val="3"/>
          <w:numId w:val="1"/>
        </w:numPr>
        <w:tabs>
          <w:tab w:val="left" w:pos="3840"/>
        </w:tabs>
        <w:ind w:left="3840" w:right="416"/>
        <w:rPr>
          <w:sz w:val="21"/>
        </w:rPr>
      </w:pPr>
      <w:r>
        <w:t>Agreement</w:t>
      </w:r>
      <w:r>
        <w:rPr>
          <w:spacing w:val="-3"/>
        </w:rPr>
        <w:t xml:space="preserve"> </w:t>
      </w:r>
      <w:r>
        <w:t>to</w:t>
      </w:r>
      <w:r>
        <w:rPr>
          <w:spacing w:val="-4"/>
        </w:rPr>
        <w:t xml:space="preserve"> </w:t>
      </w:r>
      <w:r>
        <w:t>release,</w:t>
      </w:r>
      <w:r>
        <w:rPr>
          <w:spacing w:val="-7"/>
        </w:rPr>
        <w:t xml:space="preserve"> </w:t>
      </w:r>
      <w:r w:rsidRPr="00640D0C">
        <w:t>indemnify,</w:t>
      </w:r>
      <w:r w:rsidRPr="00640D0C">
        <w:rPr>
          <w:spacing w:val="-7"/>
        </w:rPr>
        <w:t xml:space="preserve"> </w:t>
      </w:r>
      <w:r w:rsidRPr="00640D0C">
        <w:t>hold</w:t>
      </w:r>
      <w:r w:rsidRPr="00640D0C">
        <w:rPr>
          <w:spacing w:val="-4"/>
        </w:rPr>
        <w:t xml:space="preserve"> </w:t>
      </w:r>
      <w:r w:rsidRPr="00640D0C">
        <w:t>harmless</w:t>
      </w:r>
      <w:r w:rsidRPr="00640D0C">
        <w:rPr>
          <w:spacing w:val="-6"/>
        </w:rPr>
        <w:t xml:space="preserve"> </w:t>
      </w:r>
      <w:r w:rsidRPr="00640D0C">
        <w:t>and forever discharge the State, the Board, and licensed</w:t>
      </w:r>
      <w:r w:rsidR="001A2819">
        <w:t xml:space="preserve"> </w:t>
      </w:r>
      <w:r>
        <w:t>slot facilities</w:t>
      </w:r>
      <w:r w:rsidR="001A2819">
        <w:rPr>
          <w:u w:val="single"/>
        </w:rPr>
        <w:t>,</w:t>
      </w:r>
      <w:r>
        <w:t xml:space="preserve"> casinos</w:t>
      </w:r>
      <w:r w:rsidR="001A2819">
        <w:rPr>
          <w:u w:val="single"/>
        </w:rPr>
        <w:t>,</w:t>
      </w:r>
      <w:r w:rsidR="001A2819" w:rsidRPr="001516DA">
        <w:t xml:space="preserve"> advance deposit wagering, fantasy contest</w:t>
      </w:r>
      <w:r w:rsidR="00C26964" w:rsidRPr="001516DA">
        <w:t>,</w:t>
      </w:r>
      <w:r w:rsidR="00E03E44" w:rsidRPr="001516DA">
        <w:t xml:space="preserve"> </w:t>
      </w:r>
      <w:r w:rsidR="001A2819" w:rsidRPr="001516DA">
        <w:t>sports wagering operators</w:t>
      </w:r>
      <w:r w:rsidR="008B1C92" w:rsidRPr="001516DA">
        <w:t xml:space="preserve"> and Problem Gambling Service </w:t>
      </w:r>
      <w:r w:rsidR="00B44AD6" w:rsidRPr="001516DA">
        <w:t>P</w:t>
      </w:r>
      <w:r w:rsidR="008B1C92" w:rsidRPr="001516DA">
        <w:t>rovider, or affiliate office of the Problem Gambling Services Provider of the Maine Center for Disease Control and Prevention</w:t>
      </w:r>
      <w:r w:rsidRPr="001516DA">
        <w:t xml:space="preserve"> f</w:t>
      </w:r>
      <w:r>
        <w:t xml:space="preserve">rom any claims, damages, losses, expenses or liability arising out </w:t>
      </w:r>
      <w:r>
        <w:lastRenderedPageBreak/>
        <w:t>of, by reason of or relating to the self-excluded person or to any other party for any harm, monetary or otherwise, which may arise as a result of or by reason of any act or omission relating to the request for self- exclusion,</w:t>
      </w:r>
      <w:r>
        <w:rPr>
          <w:spacing w:val="-10"/>
        </w:rPr>
        <w:t xml:space="preserve"> </w:t>
      </w:r>
      <w:r>
        <w:t>including:</w:t>
      </w:r>
    </w:p>
    <w:p w14:paraId="6BCC75A4" w14:textId="77777777" w:rsidR="001A2819" w:rsidRDefault="001A2819">
      <w:pPr>
        <w:pStyle w:val="BodyText"/>
        <w:spacing w:before="9"/>
        <w:rPr>
          <w:sz w:val="21"/>
        </w:rPr>
      </w:pPr>
    </w:p>
    <w:p w14:paraId="505843A2" w14:textId="77777777" w:rsidR="005C7178" w:rsidRDefault="002A1DBD">
      <w:pPr>
        <w:pStyle w:val="ListParagraph"/>
        <w:numPr>
          <w:ilvl w:val="4"/>
          <w:numId w:val="1"/>
        </w:numPr>
        <w:tabs>
          <w:tab w:val="left" w:pos="4559"/>
        </w:tabs>
        <w:spacing w:before="1"/>
        <w:ind w:left="4559" w:hanging="719"/>
      </w:pPr>
      <w:r>
        <w:t>Its</w:t>
      </w:r>
      <w:r>
        <w:rPr>
          <w:spacing w:val="-2"/>
        </w:rPr>
        <w:t xml:space="preserve"> </w:t>
      </w:r>
      <w:r>
        <w:t>processing</w:t>
      </w:r>
      <w:r>
        <w:rPr>
          <w:spacing w:val="-5"/>
        </w:rPr>
        <w:t xml:space="preserve"> </w:t>
      </w:r>
      <w:r>
        <w:t>or</w:t>
      </w:r>
      <w:r>
        <w:rPr>
          <w:spacing w:val="-8"/>
        </w:rPr>
        <w:t xml:space="preserve"> </w:t>
      </w:r>
      <w:r>
        <w:rPr>
          <w:spacing w:val="-2"/>
        </w:rPr>
        <w:t>enforcement;</w:t>
      </w:r>
    </w:p>
    <w:p w14:paraId="65277837" w14:textId="77777777" w:rsidR="005C7178" w:rsidRDefault="005C7178">
      <w:pPr>
        <w:pStyle w:val="BodyText"/>
      </w:pPr>
    </w:p>
    <w:p w14:paraId="363BB211" w14:textId="16780EB0" w:rsidR="005C7178" w:rsidRDefault="002A1DBD">
      <w:pPr>
        <w:pStyle w:val="ListParagraph"/>
        <w:numPr>
          <w:ilvl w:val="4"/>
          <w:numId w:val="1"/>
        </w:numPr>
        <w:tabs>
          <w:tab w:val="left" w:pos="4559"/>
        </w:tabs>
        <w:ind w:left="4559" w:right="284" w:hanging="720"/>
      </w:pPr>
      <w:r>
        <w:t>The failure of a slot facility</w:t>
      </w:r>
      <w:r w:rsidR="001A2819" w:rsidRPr="001516DA">
        <w:t>,</w:t>
      </w:r>
      <w:r w:rsidRPr="001516DA">
        <w:t xml:space="preserve"> </w:t>
      </w:r>
      <w:r>
        <w:t>casino</w:t>
      </w:r>
      <w:r w:rsidR="001A2819">
        <w:t xml:space="preserve">, </w:t>
      </w:r>
      <w:r w:rsidR="001A2819" w:rsidRPr="001516DA">
        <w:t>advance deposit wagering, fantasy contest</w:t>
      </w:r>
      <w:r w:rsidR="000145A9" w:rsidRPr="001516DA">
        <w:t>,</w:t>
      </w:r>
      <w:r w:rsidR="001A2819" w:rsidRPr="001516DA">
        <w:t xml:space="preserve"> or sports wagering operator </w:t>
      </w:r>
      <w:r>
        <w:t>to withhold gaming</w:t>
      </w:r>
      <w:r>
        <w:rPr>
          <w:spacing w:val="-7"/>
        </w:rPr>
        <w:t xml:space="preserve"> </w:t>
      </w:r>
      <w:r>
        <w:t>privileges</w:t>
      </w:r>
      <w:r>
        <w:rPr>
          <w:spacing w:val="-5"/>
        </w:rPr>
        <w:t xml:space="preserve"> </w:t>
      </w:r>
      <w:r>
        <w:t>from</w:t>
      </w:r>
      <w:r>
        <w:rPr>
          <w:spacing w:val="-6"/>
        </w:rPr>
        <w:t xml:space="preserve"> </w:t>
      </w:r>
      <w:r>
        <w:t>or</w:t>
      </w:r>
      <w:r>
        <w:rPr>
          <w:spacing w:val="-6"/>
        </w:rPr>
        <w:t xml:space="preserve"> </w:t>
      </w:r>
      <w:r>
        <w:t>restore</w:t>
      </w:r>
      <w:r>
        <w:rPr>
          <w:spacing w:val="-5"/>
        </w:rPr>
        <w:t xml:space="preserve"> </w:t>
      </w:r>
      <w:r>
        <w:t>gaming</w:t>
      </w:r>
      <w:r>
        <w:rPr>
          <w:spacing w:val="-5"/>
        </w:rPr>
        <w:t xml:space="preserve"> </w:t>
      </w:r>
      <w:r>
        <w:t>privileges</w:t>
      </w:r>
      <w:r>
        <w:rPr>
          <w:spacing w:val="-5"/>
        </w:rPr>
        <w:t xml:space="preserve"> </w:t>
      </w:r>
      <w:r>
        <w:t>to</w:t>
      </w:r>
      <w:r>
        <w:rPr>
          <w:spacing w:val="-22"/>
        </w:rPr>
        <w:t xml:space="preserve"> </w:t>
      </w:r>
      <w:r>
        <w:t>a person</w:t>
      </w:r>
      <w:r w:rsidR="00586980">
        <w:t xml:space="preserve"> excluded from the respective gaming activity</w:t>
      </w:r>
      <w:r>
        <w:t>;</w:t>
      </w:r>
    </w:p>
    <w:p w14:paraId="2B2B1915" w14:textId="77777777" w:rsidR="005C7178" w:rsidRDefault="005C7178">
      <w:pPr>
        <w:pStyle w:val="BodyText"/>
        <w:spacing w:before="10"/>
        <w:rPr>
          <w:sz w:val="21"/>
        </w:rPr>
      </w:pPr>
    </w:p>
    <w:p w14:paraId="2F6E0B7A" w14:textId="71312D35" w:rsidR="005C7178" w:rsidRDefault="002A1DBD">
      <w:pPr>
        <w:pStyle w:val="ListParagraph"/>
        <w:numPr>
          <w:ilvl w:val="4"/>
          <w:numId w:val="1"/>
        </w:numPr>
        <w:tabs>
          <w:tab w:val="left" w:pos="4557"/>
        </w:tabs>
        <w:ind w:left="4557" w:right="260" w:hanging="718"/>
      </w:pPr>
      <w:r>
        <w:t>Otherwise permitting or not permitting a self-excluded person</w:t>
      </w:r>
      <w:r>
        <w:rPr>
          <w:spacing w:val="-3"/>
        </w:rPr>
        <w:t xml:space="preserve"> </w:t>
      </w:r>
      <w:r>
        <w:t>to</w:t>
      </w:r>
      <w:r>
        <w:rPr>
          <w:spacing w:val="-6"/>
        </w:rPr>
        <w:t xml:space="preserve"> </w:t>
      </w:r>
      <w:r>
        <w:t>engage</w:t>
      </w:r>
      <w:r>
        <w:rPr>
          <w:spacing w:val="-3"/>
        </w:rPr>
        <w:t xml:space="preserve"> </w:t>
      </w:r>
      <w:r>
        <w:t>in</w:t>
      </w:r>
      <w:r>
        <w:rPr>
          <w:spacing w:val="-3"/>
        </w:rPr>
        <w:t xml:space="preserve"> </w:t>
      </w:r>
      <w:r w:rsidR="00F27C8D">
        <w:rPr>
          <w:spacing w:val="-3"/>
        </w:rPr>
        <w:t xml:space="preserve">the selected </w:t>
      </w:r>
      <w:r>
        <w:t>gaming</w:t>
      </w:r>
      <w:r>
        <w:rPr>
          <w:spacing w:val="-6"/>
        </w:rPr>
        <w:t xml:space="preserve"> </w:t>
      </w:r>
      <w:r>
        <w:t>activity</w:t>
      </w:r>
      <w:r>
        <w:rPr>
          <w:spacing w:val="-6"/>
        </w:rPr>
        <w:t xml:space="preserve"> </w:t>
      </w:r>
      <w:r>
        <w:t>in</w:t>
      </w:r>
      <w:r>
        <w:rPr>
          <w:spacing w:val="-3"/>
        </w:rPr>
        <w:t xml:space="preserve"> </w:t>
      </w:r>
      <w:r>
        <w:t>a</w:t>
      </w:r>
      <w:r>
        <w:rPr>
          <w:spacing w:val="-5"/>
        </w:rPr>
        <w:t xml:space="preserve"> </w:t>
      </w:r>
      <w:r>
        <w:t>licensed</w:t>
      </w:r>
      <w:r>
        <w:rPr>
          <w:spacing w:val="-6"/>
        </w:rPr>
        <w:t xml:space="preserve"> </w:t>
      </w:r>
      <w:r>
        <w:t>facility</w:t>
      </w:r>
      <w:r w:rsidRPr="001516DA">
        <w:t xml:space="preserve"> </w:t>
      </w:r>
      <w:r w:rsidR="001A2819" w:rsidRPr="001516DA">
        <w:t>or on a</w:t>
      </w:r>
      <w:r w:rsidR="00AD2CD8" w:rsidRPr="001516DA">
        <w:t xml:space="preserve">n internet platform or </w:t>
      </w:r>
      <w:r w:rsidR="001A2819" w:rsidRPr="001516DA">
        <w:t>application</w:t>
      </w:r>
      <w:r w:rsidR="001A2819">
        <w:rPr>
          <w:u w:val="single"/>
        </w:rPr>
        <w:t xml:space="preserve"> </w:t>
      </w:r>
      <w:r>
        <w:t>while on the list of</w:t>
      </w:r>
      <w:r w:rsidR="00B44AD6">
        <w:t xml:space="preserve"> </w:t>
      </w:r>
      <w:r>
        <w:t>self-excluded persons</w:t>
      </w:r>
      <w:r w:rsidR="00F27C8D">
        <w:t xml:space="preserve"> for that selected gaming a</w:t>
      </w:r>
      <w:r w:rsidR="00A1719B">
        <w:t>ctivity</w:t>
      </w:r>
      <w:r>
        <w:t>.</w:t>
      </w:r>
    </w:p>
    <w:p w14:paraId="1CB080A8" w14:textId="77777777" w:rsidR="00B6013C" w:rsidRDefault="00B6013C" w:rsidP="001B6321">
      <w:pPr>
        <w:tabs>
          <w:tab w:val="left" w:pos="4557"/>
        </w:tabs>
        <w:ind w:right="260"/>
      </w:pPr>
    </w:p>
    <w:p w14:paraId="44E59437" w14:textId="022F915C" w:rsidR="005C7178" w:rsidRDefault="002A1DBD">
      <w:pPr>
        <w:pStyle w:val="ListParagraph"/>
        <w:numPr>
          <w:ilvl w:val="3"/>
          <w:numId w:val="1"/>
        </w:numPr>
        <w:tabs>
          <w:tab w:val="left" w:pos="3840"/>
        </w:tabs>
        <w:spacing w:before="66"/>
        <w:ind w:left="3840" w:right="454" w:hanging="721"/>
      </w:pPr>
      <w:r>
        <w:t>Acknowledgement that</w:t>
      </w:r>
      <w:r>
        <w:rPr>
          <w:spacing w:val="-1"/>
        </w:rPr>
        <w:t xml:space="preserve"> </w:t>
      </w:r>
      <w:r>
        <w:t>any</w:t>
      </w:r>
      <w:r>
        <w:rPr>
          <w:spacing w:val="-2"/>
        </w:rPr>
        <w:t xml:space="preserve"> </w:t>
      </w:r>
      <w:r>
        <w:t>self-excluded</w:t>
      </w:r>
      <w:r>
        <w:rPr>
          <w:spacing w:val="-2"/>
        </w:rPr>
        <w:t xml:space="preserve"> </w:t>
      </w:r>
      <w:r>
        <w:t>person violating the terms of his or her self-exclusion agreement during the self- excluded period may be subject to (1) conviction for criminal trespass,</w:t>
      </w:r>
      <w:r>
        <w:rPr>
          <w:spacing w:val="-3"/>
        </w:rPr>
        <w:t xml:space="preserve"> </w:t>
      </w:r>
      <w:r>
        <w:t>and/or</w:t>
      </w:r>
      <w:r>
        <w:rPr>
          <w:spacing w:val="-2"/>
        </w:rPr>
        <w:t xml:space="preserve"> </w:t>
      </w:r>
      <w:r>
        <w:t>(2)</w:t>
      </w:r>
      <w:r>
        <w:rPr>
          <w:spacing w:val="-2"/>
        </w:rPr>
        <w:t xml:space="preserve"> </w:t>
      </w:r>
      <w:r>
        <w:t>placement</w:t>
      </w:r>
      <w:r>
        <w:rPr>
          <w:spacing w:val="-2"/>
        </w:rPr>
        <w:t xml:space="preserve"> </w:t>
      </w:r>
      <w:r>
        <w:t>by</w:t>
      </w:r>
      <w:r>
        <w:rPr>
          <w:spacing w:val="-6"/>
        </w:rPr>
        <w:t xml:space="preserve"> </w:t>
      </w:r>
      <w:r>
        <w:t>the</w:t>
      </w:r>
      <w:r>
        <w:rPr>
          <w:spacing w:val="-5"/>
        </w:rPr>
        <w:t xml:space="preserve"> </w:t>
      </w:r>
      <w:r>
        <w:t>Board</w:t>
      </w:r>
      <w:r>
        <w:rPr>
          <w:spacing w:val="-3"/>
        </w:rPr>
        <w:t xml:space="preserve"> </w:t>
      </w:r>
      <w:r>
        <w:t>on</w:t>
      </w:r>
      <w:r>
        <w:rPr>
          <w:spacing w:val="-6"/>
        </w:rPr>
        <w:t xml:space="preserve"> </w:t>
      </w:r>
      <w:r>
        <w:t>the</w:t>
      </w:r>
      <w:r>
        <w:rPr>
          <w:spacing w:val="-5"/>
        </w:rPr>
        <w:t xml:space="preserve"> </w:t>
      </w:r>
      <w:r>
        <w:t>involuntary exclusion list as set out in Section 5 of these</w:t>
      </w:r>
      <w:r>
        <w:rPr>
          <w:spacing w:val="-4"/>
        </w:rPr>
        <w:t xml:space="preserve"> </w:t>
      </w:r>
      <w:r>
        <w:t>regulations.</w:t>
      </w:r>
    </w:p>
    <w:p w14:paraId="3673C99D" w14:textId="77777777" w:rsidR="005C7178" w:rsidRDefault="005C7178">
      <w:pPr>
        <w:pStyle w:val="BodyText"/>
        <w:spacing w:before="11"/>
        <w:rPr>
          <w:sz w:val="21"/>
        </w:rPr>
      </w:pPr>
    </w:p>
    <w:p w14:paraId="130A5864" w14:textId="31B62B44" w:rsidR="005C7178" w:rsidRDefault="003C3015" w:rsidP="002D0F68">
      <w:pPr>
        <w:pStyle w:val="ListParagraph"/>
        <w:numPr>
          <w:ilvl w:val="0"/>
          <w:numId w:val="9"/>
        </w:numPr>
        <w:tabs>
          <w:tab w:val="left" w:pos="2400"/>
        </w:tabs>
        <w:ind w:right="712"/>
      </w:pPr>
      <w:r>
        <w:t>A</w:t>
      </w:r>
      <w:r>
        <w:rPr>
          <w:spacing w:val="-3"/>
        </w:rPr>
        <w:t xml:space="preserve"> </w:t>
      </w:r>
      <w:r w:rsidR="002A1DBD">
        <w:t>request</w:t>
      </w:r>
      <w:r w:rsidR="002A1DBD">
        <w:rPr>
          <w:spacing w:val="-2"/>
        </w:rPr>
        <w:t xml:space="preserve"> </w:t>
      </w:r>
      <w:r w:rsidR="002A1DBD">
        <w:t>for</w:t>
      </w:r>
      <w:r w:rsidR="002A1DBD">
        <w:rPr>
          <w:spacing w:val="-2"/>
        </w:rPr>
        <w:t xml:space="preserve"> </w:t>
      </w:r>
      <w:r w:rsidR="002A1DBD">
        <w:t>self-exclusion</w:t>
      </w:r>
      <w:r w:rsidR="002A1DBD">
        <w:rPr>
          <w:spacing w:val="-3"/>
        </w:rPr>
        <w:t xml:space="preserve"> </w:t>
      </w:r>
      <w:r w:rsidR="002A1DBD">
        <w:t>may</w:t>
      </w:r>
      <w:r w:rsidR="002A1DBD">
        <w:rPr>
          <w:spacing w:val="-3"/>
        </w:rPr>
        <w:t xml:space="preserve"> </w:t>
      </w:r>
      <w:r w:rsidR="002A1DBD">
        <w:t>be</w:t>
      </w:r>
      <w:r w:rsidR="002A1DBD">
        <w:rPr>
          <w:spacing w:val="-5"/>
        </w:rPr>
        <w:t xml:space="preserve"> </w:t>
      </w:r>
      <w:r w:rsidR="002A1DBD">
        <w:t>made</w:t>
      </w:r>
      <w:r w:rsidR="002A1DBD">
        <w:rPr>
          <w:spacing w:val="-3"/>
        </w:rPr>
        <w:t xml:space="preserve"> </w:t>
      </w:r>
      <w:r w:rsidR="002A1DBD">
        <w:t>only</w:t>
      </w:r>
      <w:r w:rsidR="002A1DBD">
        <w:rPr>
          <w:spacing w:val="-3"/>
        </w:rPr>
        <w:t xml:space="preserve"> </w:t>
      </w:r>
      <w:r w:rsidR="002A1DBD">
        <w:t>by</w:t>
      </w:r>
      <w:r w:rsidR="002A1DBD">
        <w:rPr>
          <w:spacing w:val="-6"/>
        </w:rPr>
        <w:t xml:space="preserve"> </w:t>
      </w:r>
      <w:r w:rsidR="002A1DBD">
        <w:t>the</w:t>
      </w:r>
      <w:r w:rsidR="002A1DBD">
        <w:rPr>
          <w:spacing w:val="-3"/>
        </w:rPr>
        <w:t xml:space="preserve"> </w:t>
      </w:r>
      <w:r w:rsidR="002A1DBD">
        <w:t>individual</w:t>
      </w:r>
      <w:r w:rsidR="002A1DBD">
        <w:rPr>
          <w:spacing w:val="-2"/>
        </w:rPr>
        <w:t xml:space="preserve"> </w:t>
      </w:r>
      <w:r w:rsidR="002A1DBD">
        <w:t>to</w:t>
      </w:r>
      <w:r w:rsidR="002A1DBD">
        <w:rPr>
          <w:spacing w:val="-3"/>
        </w:rPr>
        <w:t xml:space="preserve"> </w:t>
      </w:r>
      <w:r w:rsidR="002A1DBD">
        <w:t>whom exclusion would apply and not by any other person.</w:t>
      </w:r>
    </w:p>
    <w:p w14:paraId="4ED2756E" w14:textId="77777777" w:rsidR="005C7178" w:rsidRDefault="005C7178">
      <w:pPr>
        <w:pStyle w:val="BodyText"/>
        <w:spacing w:before="3"/>
        <w:rPr>
          <w:sz w:val="20"/>
        </w:rPr>
      </w:pPr>
    </w:p>
    <w:p w14:paraId="7AEFD479" w14:textId="0669B84C" w:rsidR="005C7178" w:rsidRDefault="002A1DBD">
      <w:pPr>
        <w:pStyle w:val="Heading1"/>
        <w:tabs>
          <w:tab w:val="left" w:pos="959"/>
        </w:tabs>
      </w:pPr>
      <w:bookmarkStart w:id="2" w:name="§_3._Self-exclusion_list"/>
      <w:bookmarkEnd w:id="2"/>
      <w:r>
        <w:t xml:space="preserve">§ </w:t>
      </w:r>
      <w:r w:rsidR="00544694">
        <w:rPr>
          <w:spacing w:val="-5"/>
        </w:rPr>
        <w:t>4</w:t>
      </w:r>
      <w:r>
        <w:rPr>
          <w:spacing w:val="-5"/>
        </w:rPr>
        <w:t>.</w:t>
      </w:r>
      <w:r>
        <w:tab/>
      </w:r>
      <w:r w:rsidR="001A2819" w:rsidRPr="001516DA">
        <w:t>Universal s</w:t>
      </w:r>
      <w:r w:rsidRPr="001516DA">
        <w:rPr>
          <w:spacing w:val="-2"/>
        </w:rPr>
        <w:t>e</w:t>
      </w:r>
      <w:r>
        <w:rPr>
          <w:spacing w:val="-2"/>
        </w:rPr>
        <w:t>lf-exclusion</w:t>
      </w:r>
      <w:r>
        <w:rPr>
          <w:spacing w:val="11"/>
        </w:rPr>
        <w:t xml:space="preserve"> </w:t>
      </w:r>
      <w:r>
        <w:rPr>
          <w:spacing w:val="-4"/>
        </w:rPr>
        <w:t>list</w:t>
      </w:r>
    </w:p>
    <w:p w14:paraId="5DB72C27" w14:textId="77777777" w:rsidR="005C7178" w:rsidRDefault="005C7178">
      <w:pPr>
        <w:pStyle w:val="BodyText"/>
        <w:spacing w:before="9"/>
        <w:rPr>
          <w:b/>
          <w:sz w:val="21"/>
        </w:rPr>
      </w:pPr>
    </w:p>
    <w:p w14:paraId="5725BA4B" w14:textId="511452E0" w:rsidR="005C7178" w:rsidRDefault="002A1DBD">
      <w:pPr>
        <w:pStyle w:val="ListParagraph"/>
        <w:numPr>
          <w:ilvl w:val="0"/>
          <w:numId w:val="8"/>
        </w:numPr>
        <w:tabs>
          <w:tab w:val="left" w:pos="1680"/>
        </w:tabs>
        <w:spacing w:before="1"/>
        <w:ind w:right="220" w:hanging="720"/>
        <w:jc w:val="both"/>
      </w:pPr>
      <w:r>
        <w:t>The Gambling Control Board will maintain the official</w:t>
      </w:r>
      <w:r>
        <w:rPr>
          <w:spacing w:val="-1"/>
        </w:rPr>
        <w:t xml:space="preserve"> </w:t>
      </w:r>
      <w:r w:rsidR="007E62F3" w:rsidRPr="001516DA">
        <w:rPr>
          <w:spacing w:val="-1"/>
        </w:rPr>
        <w:t>u</w:t>
      </w:r>
      <w:r w:rsidR="001A2819" w:rsidRPr="001516DA">
        <w:rPr>
          <w:spacing w:val="-1"/>
        </w:rPr>
        <w:t xml:space="preserve">niversal </w:t>
      </w:r>
      <w:r w:rsidRPr="001516DA">
        <w:t>s</w:t>
      </w:r>
      <w:r>
        <w:t>elf-exclusion list</w:t>
      </w:r>
      <w:r>
        <w:rPr>
          <w:spacing w:val="-1"/>
        </w:rPr>
        <w:t xml:space="preserve"> </w:t>
      </w:r>
      <w:r>
        <w:t>and notify each casino</w:t>
      </w:r>
      <w:r w:rsidR="001A2819" w:rsidRPr="001516DA">
        <w:t>,</w:t>
      </w:r>
      <w:r w:rsidR="001516DA">
        <w:rPr>
          <w:spacing w:val="-2"/>
        </w:rPr>
        <w:t xml:space="preserve"> </w:t>
      </w:r>
      <w:r>
        <w:t>slot</w:t>
      </w:r>
      <w:r>
        <w:rPr>
          <w:spacing w:val="-1"/>
        </w:rPr>
        <w:t xml:space="preserve"> </w:t>
      </w:r>
      <w:r>
        <w:t>facility</w:t>
      </w:r>
      <w:r w:rsidR="001A2819" w:rsidRPr="001516DA">
        <w:t>, advance deposit wagering, fantasy contest</w:t>
      </w:r>
      <w:r w:rsidR="007F1E11" w:rsidRPr="001516DA">
        <w:t>s,</w:t>
      </w:r>
      <w:r w:rsidR="001A2819" w:rsidRPr="001516DA">
        <w:t xml:space="preserve"> or sports wagering operator</w:t>
      </w:r>
      <w:r w:rsidRPr="001516DA">
        <w:rPr>
          <w:spacing w:val="-2"/>
        </w:rPr>
        <w:t xml:space="preserve"> </w:t>
      </w:r>
      <w:r w:rsidRPr="001516DA">
        <w:t>of</w:t>
      </w:r>
      <w:r w:rsidRPr="001516DA">
        <w:rPr>
          <w:spacing w:val="-1"/>
        </w:rPr>
        <w:t xml:space="preserve"> </w:t>
      </w:r>
      <w:r w:rsidRPr="001516DA">
        <w:t>any</w:t>
      </w:r>
      <w:r w:rsidRPr="001516DA">
        <w:rPr>
          <w:spacing w:val="-2"/>
        </w:rPr>
        <w:t xml:space="preserve"> </w:t>
      </w:r>
      <w:r w:rsidRPr="001516DA">
        <w:t>additio</w:t>
      </w:r>
      <w:r>
        <w:t>n</w:t>
      </w:r>
      <w:r>
        <w:rPr>
          <w:spacing w:val="-2"/>
        </w:rPr>
        <w:t xml:space="preserve"> </w:t>
      </w:r>
      <w:r>
        <w:t>to</w:t>
      </w:r>
      <w:r>
        <w:rPr>
          <w:spacing w:val="-2"/>
        </w:rPr>
        <w:t xml:space="preserve"> </w:t>
      </w:r>
      <w:r>
        <w:t>or</w:t>
      </w:r>
      <w:r>
        <w:rPr>
          <w:spacing w:val="-1"/>
        </w:rPr>
        <w:t xml:space="preserve"> </w:t>
      </w:r>
      <w:r>
        <w:t>deletion</w:t>
      </w:r>
      <w:r>
        <w:rPr>
          <w:spacing w:val="-2"/>
        </w:rPr>
        <w:t xml:space="preserve"> </w:t>
      </w:r>
      <w:r>
        <w:t>from</w:t>
      </w:r>
      <w:r>
        <w:rPr>
          <w:spacing w:val="-1"/>
        </w:rPr>
        <w:t xml:space="preserve"> </w:t>
      </w:r>
      <w:r>
        <w:t>the</w:t>
      </w:r>
      <w:r>
        <w:rPr>
          <w:spacing w:val="-2"/>
        </w:rPr>
        <w:t xml:space="preserve"> </w:t>
      </w:r>
      <w:r>
        <w:t>list</w:t>
      </w:r>
      <w:r>
        <w:rPr>
          <w:spacing w:val="-1"/>
        </w:rPr>
        <w:t xml:space="preserve"> </w:t>
      </w:r>
      <w:r>
        <w:t>by</w:t>
      </w:r>
      <w:r>
        <w:rPr>
          <w:spacing w:val="-2"/>
        </w:rPr>
        <w:t xml:space="preserve"> </w:t>
      </w:r>
      <w:r>
        <w:t>electronic</w:t>
      </w:r>
      <w:r>
        <w:rPr>
          <w:spacing w:val="-4"/>
        </w:rPr>
        <w:t xml:space="preserve"> </w:t>
      </w:r>
      <w:r>
        <w:t>mail</w:t>
      </w:r>
      <w:r>
        <w:rPr>
          <w:spacing w:val="-1"/>
        </w:rPr>
        <w:t xml:space="preserve"> </w:t>
      </w:r>
      <w:r>
        <w:t>and</w:t>
      </w:r>
      <w:r>
        <w:rPr>
          <w:spacing w:val="-2"/>
        </w:rPr>
        <w:t xml:space="preserve"> </w:t>
      </w:r>
      <w:r>
        <w:t>on a monthly basis will provide the entire list.</w:t>
      </w:r>
    </w:p>
    <w:p w14:paraId="5D68BF30" w14:textId="77777777" w:rsidR="005C7178" w:rsidRDefault="005C7178">
      <w:pPr>
        <w:pStyle w:val="BodyText"/>
        <w:spacing w:before="9"/>
        <w:rPr>
          <w:sz w:val="21"/>
        </w:rPr>
      </w:pPr>
    </w:p>
    <w:p w14:paraId="167B7C84" w14:textId="28613388" w:rsidR="005C7178" w:rsidRDefault="002A1DBD">
      <w:pPr>
        <w:pStyle w:val="ListParagraph"/>
        <w:numPr>
          <w:ilvl w:val="1"/>
          <w:numId w:val="8"/>
        </w:numPr>
        <w:tabs>
          <w:tab w:val="left" w:pos="2399"/>
        </w:tabs>
        <w:spacing w:before="1"/>
        <w:ind w:left="2399" w:right="332"/>
      </w:pPr>
      <w:r>
        <w:t>The</w:t>
      </w:r>
      <w:r>
        <w:rPr>
          <w:spacing w:val="-3"/>
        </w:rPr>
        <w:t xml:space="preserve"> </w:t>
      </w:r>
      <w:r>
        <w:t>notice</w:t>
      </w:r>
      <w:r>
        <w:rPr>
          <w:spacing w:val="-3"/>
        </w:rPr>
        <w:t xml:space="preserve"> </w:t>
      </w:r>
      <w:r>
        <w:t>provided</w:t>
      </w:r>
      <w:r>
        <w:rPr>
          <w:spacing w:val="-3"/>
        </w:rPr>
        <w:t xml:space="preserve"> </w:t>
      </w:r>
      <w:r>
        <w:t>to</w:t>
      </w:r>
      <w:r>
        <w:rPr>
          <w:spacing w:val="-3"/>
        </w:rPr>
        <w:t xml:space="preserve"> </w:t>
      </w:r>
      <w:r>
        <w:t>the</w:t>
      </w:r>
      <w:r>
        <w:rPr>
          <w:spacing w:val="-4"/>
        </w:rPr>
        <w:t xml:space="preserve"> </w:t>
      </w:r>
      <w:r>
        <w:t>casinos</w:t>
      </w:r>
      <w:r w:rsidR="001A2819" w:rsidRPr="001516DA">
        <w:t>,</w:t>
      </w:r>
      <w:r>
        <w:rPr>
          <w:spacing w:val="-3"/>
        </w:rPr>
        <w:t xml:space="preserve"> </w:t>
      </w:r>
      <w:r>
        <w:t>slot</w:t>
      </w:r>
      <w:r>
        <w:rPr>
          <w:spacing w:val="-4"/>
        </w:rPr>
        <w:t xml:space="preserve"> </w:t>
      </w:r>
      <w:r>
        <w:t>facilities</w:t>
      </w:r>
      <w:r w:rsidR="001A2819" w:rsidRPr="001516DA">
        <w:t xml:space="preserve">, </w:t>
      </w:r>
      <w:bookmarkStart w:id="3" w:name="_Hlk172619750"/>
      <w:r w:rsidR="001A2819" w:rsidRPr="001516DA">
        <w:t>advance deposit wagering, fantasy contest</w:t>
      </w:r>
      <w:r w:rsidR="00DB1D37" w:rsidRPr="001516DA">
        <w:t>,</w:t>
      </w:r>
      <w:r w:rsidR="001A2819" w:rsidRPr="001516DA">
        <w:t xml:space="preserve"> or sports wagering operators</w:t>
      </w:r>
      <w:bookmarkEnd w:id="3"/>
      <w:r w:rsidRPr="001516DA">
        <w:rPr>
          <w:spacing w:val="-3"/>
        </w:rPr>
        <w:t xml:space="preserve"> </w:t>
      </w:r>
      <w:r w:rsidRPr="001516DA">
        <w:t>by</w:t>
      </w:r>
      <w:r w:rsidRPr="001516DA">
        <w:rPr>
          <w:spacing w:val="-5"/>
        </w:rPr>
        <w:t xml:space="preserve"> </w:t>
      </w:r>
      <w:r>
        <w:t>the</w:t>
      </w:r>
      <w:r>
        <w:rPr>
          <w:spacing w:val="-3"/>
        </w:rPr>
        <w:t xml:space="preserve"> </w:t>
      </w:r>
      <w:r>
        <w:t>Board</w:t>
      </w:r>
      <w:r>
        <w:rPr>
          <w:spacing w:val="-3"/>
        </w:rPr>
        <w:t xml:space="preserve"> </w:t>
      </w:r>
      <w:r>
        <w:t>will</w:t>
      </w:r>
      <w:r>
        <w:rPr>
          <w:spacing w:val="-2"/>
        </w:rPr>
        <w:t xml:space="preserve"> </w:t>
      </w:r>
      <w:r>
        <w:t>include</w:t>
      </w:r>
      <w:r>
        <w:rPr>
          <w:spacing w:val="-3"/>
        </w:rPr>
        <w:t xml:space="preserve"> </w:t>
      </w:r>
      <w:r>
        <w:t>the following information concerning a person who has been added to or deleted from the list:</w:t>
      </w:r>
    </w:p>
    <w:p w14:paraId="1A6492E5" w14:textId="77777777" w:rsidR="005C7178" w:rsidRDefault="005C7178">
      <w:pPr>
        <w:pStyle w:val="BodyText"/>
        <w:spacing w:before="9"/>
        <w:rPr>
          <w:sz w:val="21"/>
        </w:rPr>
      </w:pPr>
    </w:p>
    <w:p w14:paraId="1F6424D9" w14:textId="261D0B4E" w:rsidR="005C7178" w:rsidRDefault="002A1DBD">
      <w:pPr>
        <w:pStyle w:val="ListParagraph"/>
        <w:numPr>
          <w:ilvl w:val="2"/>
          <w:numId w:val="8"/>
        </w:numPr>
        <w:tabs>
          <w:tab w:val="left" w:pos="3120"/>
        </w:tabs>
        <w:spacing w:before="1"/>
        <w:ind w:right="505"/>
      </w:pPr>
      <w:r>
        <w:t>All</w:t>
      </w:r>
      <w:r>
        <w:rPr>
          <w:spacing w:val="-2"/>
        </w:rPr>
        <w:t xml:space="preserve"> </w:t>
      </w:r>
      <w:r>
        <w:t>of</w:t>
      </w:r>
      <w:r>
        <w:rPr>
          <w:spacing w:val="-2"/>
        </w:rPr>
        <w:t xml:space="preserve"> </w:t>
      </w:r>
      <w:r>
        <w:t>the</w:t>
      </w:r>
      <w:r>
        <w:rPr>
          <w:spacing w:val="-3"/>
        </w:rPr>
        <w:t xml:space="preserve"> </w:t>
      </w:r>
      <w:r>
        <w:t>identifying</w:t>
      </w:r>
      <w:r>
        <w:rPr>
          <w:spacing w:val="-6"/>
        </w:rPr>
        <w:t xml:space="preserve"> </w:t>
      </w:r>
      <w:r>
        <w:t>information</w:t>
      </w:r>
      <w:r>
        <w:rPr>
          <w:spacing w:val="-6"/>
        </w:rPr>
        <w:t xml:space="preserve"> </w:t>
      </w:r>
      <w:r>
        <w:t>required</w:t>
      </w:r>
      <w:r>
        <w:rPr>
          <w:spacing w:val="-3"/>
        </w:rPr>
        <w:t xml:space="preserve"> </w:t>
      </w:r>
      <w:r>
        <w:t>by</w:t>
      </w:r>
      <w:r>
        <w:rPr>
          <w:spacing w:val="-6"/>
        </w:rPr>
        <w:t xml:space="preserve"> </w:t>
      </w:r>
      <w:r>
        <w:t>Section</w:t>
      </w:r>
      <w:r w:rsidR="005D10B1">
        <w:t xml:space="preserve"> </w:t>
      </w:r>
      <w:r w:rsidR="005D10B1">
        <w:rPr>
          <w:spacing w:val="-3"/>
        </w:rPr>
        <w:t>3</w:t>
      </w:r>
      <w:r>
        <w:t>(2)(A)(</w:t>
      </w:r>
      <w:r w:rsidR="005E31F1">
        <w:t>1</w:t>
      </w:r>
      <w:r>
        <w:t>)</w:t>
      </w:r>
      <w:r>
        <w:rPr>
          <w:spacing w:val="-2"/>
        </w:rPr>
        <w:t xml:space="preserve"> </w:t>
      </w:r>
      <w:r>
        <w:t>to</w:t>
      </w:r>
      <w:r>
        <w:rPr>
          <w:spacing w:val="-6"/>
        </w:rPr>
        <w:t xml:space="preserve"> </w:t>
      </w:r>
      <w:r>
        <w:t>be included on the Request for Self-Exclusion form</w:t>
      </w:r>
      <w:r w:rsidR="00C9534F">
        <w:t xml:space="preserve">, including </w:t>
      </w:r>
      <w:r w:rsidR="00E11464">
        <w:t>the relevant gaming activity</w:t>
      </w:r>
      <w:r w:rsidR="00DB1D37">
        <w:t>;</w:t>
      </w:r>
    </w:p>
    <w:p w14:paraId="5FE66183" w14:textId="77777777" w:rsidR="005C7178" w:rsidRDefault="005C7178">
      <w:pPr>
        <w:pStyle w:val="BodyText"/>
        <w:spacing w:before="10"/>
        <w:rPr>
          <w:sz w:val="21"/>
        </w:rPr>
      </w:pPr>
    </w:p>
    <w:p w14:paraId="09C4D8F6" w14:textId="6F38055A" w:rsidR="005C7178" w:rsidRDefault="002A1DBD" w:rsidP="001B6321">
      <w:pPr>
        <w:pStyle w:val="ListParagraph"/>
        <w:numPr>
          <w:ilvl w:val="2"/>
          <w:numId w:val="8"/>
        </w:numPr>
        <w:tabs>
          <w:tab w:val="left" w:pos="3120"/>
        </w:tabs>
        <w:ind w:right="390"/>
      </w:pPr>
      <w:r>
        <w:t>The</w:t>
      </w:r>
      <w:r>
        <w:rPr>
          <w:spacing w:val="-3"/>
        </w:rPr>
        <w:t xml:space="preserve"> </w:t>
      </w:r>
      <w:r>
        <w:t>length</w:t>
      </w:r>
      <w:r>
        <w:rPr>
          <w:spacing w:val="-5"/>
        </w:rPr>
        <w:t xml:space="preserve"> </w:t>
      </w:r>
      <w:r>
        <w:t>of</w:t>
      </w:r>
      <w:r>
        <w:rPr>
          <w:spacing w:val="-5"/>
        </w:rPr>
        <w:t xml:space="preserve"> </w:t>
      </w:r>
      <w:r>
        <w:t>the</w:t>
      </w:r>
      <w:r>
        <w:rPr>
          <w:spacing w:val="-3"/>
        </w:rPr>
        <w:t xml:space="preserve"> </w:t>
      </w:r>
      <w:r>
        <w:t>self-exclusion</w:t>
      </w:r>
      <w:r>
        <w:rPr>
          <w:spacing w:val="-3"/>
        </w:rPr>
        <w:t xml:space="preserve"> </w:t>
      </w:r>
      <w:r>
        <w:t>period</w:t>
      </w:r>
      <w:r>
        <w:rPr>
          <w:spacing w:val="-5"/>
        </w:rPr>
        <w:t xml:space="preserve"> </w:t>
      </w:r>
      <w:r>
        <w:t>including</w:t>
      </w:r>
      <w:r>
        <w:rPr>
          <w:spacing w:val="-6"/>
        </w:rPr>
        <w:t xml:space="preserve"> </w:t>
      </w:r>
      <w:r>
        <w:t>expiration</w:t>
      </w:r>
      <w:r>
        <w:rPr>
          <w:spacing w:val="-5"/>
        </w:rPr>
        <w:t xml:space="preserve"> </w:t>
      </w:r>
      <w:r>
        <w:t>date</w:t>
      </w:r>
      <w:r w:rsidR="00DB1D37">
        <w:t>;</w:t>
      </w:r>
      <w:r w:rsidR="00C9534F">
        <w:t xml:space="preserve"> and</w:t>
      </w:r>
    </w:p>
    <w:p w14:paraId="4AA71087" w14:textId="77777777" w:rsidR="001516DA" w:rsidRDefault="001516DA" w:rsidP="001516DA">
      <w:pPr>
        <w:tabs>
          <w:tab w:val="left" w:pos="3120"/>
        </w:tabs>
        <w:ind w:right="390"/>
      </w:pPr>
    </w:p>
    <w:p w14:paraId="5FC41A86" w14:textId="37EB4C65" w:rsidR="005C7178" w:rsidRPr="001516DA" w:rsidRDefault="002A1DBD">
      <w:pPr>
        <w:pStyle w:val="ListParagraph"/>
        <w:numPr>
          <w:ilvl w:val="2"/>
          <w:numId w:val="8"/>
        </w:numPr>
        <w:tabs>
          <w:tab w:val="left" w:pos="3120"/>
        </w:tabs>
        <w:ind w:right="939"/>
      </w:pPr>
      <w:r>
        <w:t>A</w:t>
      </w:r>
      <w:r>
        <w:rPr>
          <w:spacing w:val="-3"/>
        </w:rPr>
        <w:t xml:space="preserve"> </w:t>
      </w:r>
      <w:r>
        <w:t>copy</w:t>
      </w:r>
      <w:r>
        <w:rPr>
          <w:spacing w:val="-2"/>
        </w:rPr>
        <w:t xml:space="preserve"> </w:t>
      </w:r>
      <w:r>
        <w:t>of</w:t>
      </w:r>
      <w:r>
        <w:rPr>
          <w:spacing w:val="-4"/>
        </w:rPr>
        <w:t xml:space="preserve"> </w:t>
      </w:r>
      <w:r>
        <w:t>the</w:t>
      </w:r>
      <w:r>
        <w:rPr>
          <w:spacing w:val="-4"/>
        </w:rPr>
        <w:t xml:space="preserve"> </w:t>
      </w:r>
      <w:r>
        <w:t>photograph</w:t>
      </w:r>
      <w:r>
        <w:rPr>
          <w:spacing w:val="-5"/>
        </w:rPr>
        <w:t xml:space="preserve"> </w:t>
      </w:r>
      <w:r>
        <w:t>taken</w:t>
      </w:r>
      <w:r>
        <w:rPr>
          <w:spacing w:val="-2"/>
        </w:rPr>
        <w:t xml:space="preserve"> </w:t>
      </w:r>
      <w:r w:rsidRPr="001A2819">
        <w:rPr>
          <w:strike/>
        </w:rPr>
        <w:t>by</w:t>
      </w:r>
      <w:r w:rsidRPr="001A2819">
        <w:rPr>
          <w:strike/>
          <w:spacing w:val="-5"/>
        </w:rPr>
        <w:t xml:space="preserve"> </w:t>
      </w:r>
      <w:r w:rsidRPr="001A2819">
        <w:rPr>
          <w:strike/>
        </w:rPr>
        <w:t>the</w:t>
      </w:r>
      <w:r w:rsidRPr="001A2819">
        <w:rPr>
          <w:strike/>
          <w:spacing w:val="-4"/>
        </w:rPr>
        <w:t xml:space="preserve"> </w:t>
      </w:r>
      <w:r w:rsidRPr="001A2819">
        <w:rPr>
          <w:strike/>
        </w:rPr>
        <w:t>Board</w:t>
      </w:r>
      <w:r>
        <w:rPr>
          <w:spacing w:val="-5"/>
        </w:rPr>
        <w:t xml:space="preserve"> </w:t>
      </w:r>
      <w:r>
        <w:t>pursuant</w:t>
      </w:r>
      <w:r>
        <w:rPr>
          <w:spacing w:val="-4"/>
        </w:rPr>
        <w:t xml:space="preserve"> </w:t>
      </w:r>
      <w:r>
        <w:t>to</w:t>
      </w:r>
      <w:r>
        <w:rPr>
          <w:spacing w:val="-2"/>
        </w:rPr>
        <w:t xml:space="preserve"> </w:t>
      </w:r>
      <w:r>
        <w:t xml:space="preserve">Section </w:t>
      </w:r>
      <w:r w:rsidR="00302063" w:rsidRPr="001516DA">
        <w:rPr>
          <w:spacing w:val="-2"/>
        </w:rPr>
        <w:t>3</w:t>
      </w:r>
      <w:r w:rsidR="001A2819" w:rsidRPr="001516DA">
        <w:rPr>
          <w:spacing w:val="-2"/>
        </w:rPr>
        <w:t>(2)</w:t>
      </w:r>
      <w:r w:rsidR="00A330AA" w:rsidRPr="001516DA">
        <w:rPr>
          <w:spacing w:val="-2"/>
        </w:rPr>
        <w:t>(B)</w:t>
      </w:r>
      <w:r w:rsidRPr="001516DA">
        <w:rPr>
          <w:spacing w:val="-2"/>
        </w:rPr>
        <w:t>.</w:t>
      </w:r>
    </w:p>
    <w:p w14:paraId="013A79A0" w14:textId="77777777" w:rsidR="005C7178" w:rsidRDefault="005C7178">
      <w:pPr>
        <w:pStyle w:val="BodyText"/>
        <w:spacing w:before="11"/>
        <w:rPr>
          <w:sz w:val="21"/>
        </w:rPr>
      </w:pPr>
    </w:p>
    <w:p w14:paraId="3EBD46D6" w14:textId="767A44B5" w:rsidR="001A2819" w:rsidRPr="001516DA" w:rsidRDefault="002A1DBD" w:rsidP="001B6321">
      <w:pPr>
        <w:pStyle w:val="ListParagraph"/>
        <w:numPr>
          <w:ilvl w:val="1"/>
          <w:numId w:val="8"/>
        </w:numPr>
        <w:tabs>
          <w:tab w:val="left" w:pos="2400"/>
        </w:tabs>
        <w:ind w:right="296"/>
      </w:pPr>
      <w:r>
        <w:t>A</w:t>
      </w:r>
      <w:r>
        <w:rPr>
          <w:spacing w:val="-3"/>
        </w:rPr>
        <w:t xml:space="preserve"> </w:t>
      </w:r>
      <w:r>
        <w:t>casino</w:t>
      </w:r>
      <w:r w:rsidR="001A2819" w:rsidRPr="001516DA">
        <w:t>,</w:t>
      </w:r>
      <w:r w:rsidRPr="001516DA">
        <w:rPr>
          <w:spacing w:val="-2"/>
        </w:rPr>
        <w:t xml:space="preserve"> </w:t>
      </w:r>
      <w:r w:rsidRPr="001516DA">
        <w:t>slot</w:t>
      </w:r>
      <w:r w:rsidRPr="001516DA">
        <w:rPr>
          <w:spacing w:val="-4"/>
        </w:rPr>
        <w:t xml:space="preserve"> </w:t>
      </w:r>
      <w:r w:rsidRPr="001516DA">
        <w:t>facility</w:t>
      </w:r>
      <w:r w:rsidR="001A2819" w:rsidRPr="001516DA">
        <w:rPr>
          <w:spacing w:val="-5"/>
        </w:rPr>
        <w:t xml:space="preserve">, </w:t>
      </w:r>
      <w:r w:rsidR="001A2819" w:rsidRPr="001516DA">
        <w:t xml:space="preserve">advance deposit wagering, fantasy contest or sports wagering operator </w:t>
      </w:r>
      <w:r w:rsidRPr="001516DA">
        <w:t>m</w:t>
      </w:r>
      <w:r>
        <w:t>ust</w:t>
      </w:r>
      <w:r>
        <w:rPr>
          <w:spacing w:val="-4"/>
        </w:rPr>
        <w:t xml:space="preserve"> </w:t>
      </w:r>
      <w:r>
        <w:t>maintain</w:t>
      </w:r>
      <w:r>
        <w:rPr>
          <w:spacing w:val="-5"/>
        </w:rPr>
        <w:t xml:space="preserve"> </w:t>
      </w:r>
      <w:r>
        <w:t>its</w:t>
      </w:r>
      <w:r>
        <w:rPr>
          <w:spacing w:val="-2"/>
        </w:rPr>
        <w:t xml:space="preserve"> </w:t>
      </w:r>
      <w:r>
        <w:t>own</w:t>
      </w:r>
      <w:r>
        <w:rPr>
          <w:spacing w:val="-2"/>
        </w:rPr>
        <w:t xml:space="preserve"> </w:t>
      </w:r>
      <w:r>
        <w:t>copy</w:t>
      </w:r>
      <w:r>
        <w:rPr>
          <w:spacing w:val="-2"/>
        </w:rPr>
        <w:t xml:space="preserve"> </w:t>
      </w:r>
      <w:r>
        <w:t>of</w:t>
      </w:r>
      <w:r>
        <w:rPr>
          <w:spacing w:val="-6"/>
        </w:rPr>
        <w:t xml:space="preserve"> </w:t>
      </w:r>
      <w:r>
        <w:t>th</w:t>
      </w:r>
      <w:r w:rsidRPr="001516DA">
        <w:t>e</w:t>
      </w:r>
      <w:r w:rsidRPr="001516DA">
        <w:rPr>
          <w:spacing w:val="-2"/>
        </w:rPr>
        <w:t xml:space="preserve"> </w:t>
      </w:r>
      <w:r w:rsidR="000B3F02" w:rsidRPr="001516DA">
        <w:rPr>
          <w:spacing w:val="-2"/>
        </w:rPr>
        <w:t>u</w:t>
      </w:r>
      <w:r w:rsidR="001A2819" w:rsidRPr="001516DA">
        <w:rPr>
          <w:spacing w:val="-2"/>
        </w:rPr>
        <w:t xml:space="preserve">niversal </w:t>
      </w:r>
      <w:r w:rsidRPr="001516DA">
        <w:t>self-exclusion</w:t>
      </w:r>
      <w:r w:rsidRPr="001516DA">
        <w:rPr>
          <w:spacing w:val="-2"/>
        </w:rPr>
        <w:t xml:space="preserve"> </w:t>
      </w:r>
      <w:r w:rsidRPr="001516DA">
        <w:t>list</w:t>
      </w:r>
      <w:r w:rsidRPr="001516DA">
        <w:rPr>
          <w:spacing w:val="-1"/>
        </w:rPr>
        <w:t xml:space="preserve"> </w:t>
      </w:r>
      <w:r w:rsidRPr="001516DA">
        <w:t xml:space="preserve">and establish procedures to ensure that its copy of the </w:t>
      </w:r>
      <w:r w:rsidR="000B3F02" w:rsidRPr="001516DA">
        <w:t>u</w:t>
      </w:r>
      <w:r w:rsidR="001A2819" w:rsidRPr="001516DA">
        <w:t xml:space="preserve">niversal </w:t>
      </w:r>
      <w:r w:rsidRPr="001516DA">
        <w:t>self-exclusion list is updated and that all appropriate employees and agents of the casino</w:t>
      </w:r>
      <w:r w:rsidR="001A2819" w:rsidRPr="001516DA">
        <w:t>,</w:t>
      </w:r>
      <w:r w:rsidRPr="001516DA">
        <w:t xml:space="preserve"> </w:t>
      </w:r>
      <w:r w:rsidRPr="001516DA">
        <w:rPr>
          <w:strike/>
        </w:rPr>
        <w:t>or</w:t>
      </w:r>
      <w:r w:rsidRPr="001516DA">
        <w:t xml:space="preserve"> slot facility</w:t>
      </w:r>
      <w:r w:rsidR="001A2819" w:rsidRPr="001516DA">
        <w:rPr>
          <w:spacing w:val="-5"/>
        </w:rPr>
        <w:t xml:space="preserve">, </w:t>
      </w:r>
      <w:r w:rsidR="001A2819" w:rsidRPr="001516DA">
        <w:t xml:space="preserve">advance deposit wagering, fantasy contest or sports wagering operator </w:t>
      </w:r>
      <w:r w:rsidRPr="001516DA">
        <w:t>are notified of any addition to or deletion from the list within two</w:t>
      </w:r>
      <w:r>
        <w:t xml:space="preserve"> (2) business days after the day the notice is received by the casino</w:t>
      </w:r>
      <w:r w:rsidR="001A2819" w:rsidRPr="001516DA">
        <w:t>,</w:t>
      </w:r>
      <w:r>
        <w:t xml:space="preserve"> slot</w:t>
      </w:r>
      <w:r>
        <w:rPr>
          <w:spacing w:val="-17"/>
        </w:rPr>
        <w:t xml:space="preserve"> </w:t>
      </w:r>
      <w:r>
        <w:t>facility</w:t>
      </w:r>
      <w:bookmarkStart w:id="4" w:name="_Hlk172619938"/>
      <w:r w:rsidR="001A2819" w:rsidRPr="001516DA">
        <w:rPr>
          <w:spacing w:val="-5"/>
        </w:rPr>
        <w:t xml:space="preserve">, </w:t>
      </w:r>
      <w:r w:rsidR="001A2819" w:rsidRPr="001516DA">
        <w:lastRenderedPageBreak/>
        <w:t>advance deposit wagering, fantasy contest</w:t>
      </w:r>
      <w:r w:rsidR="00241324" w:rsidRPr="001516DA">
        <w:t>,</w:t>
      </w:r>
      <w:r w:rsidR="001A2819" w:rsidRPr="001516DA">
        <w:t xml:space="preserve"> or sports wagering operator</w:t>
      </w:r>
      <w:bookmarkEnd w:id="4"/>
      <w:r w:rsidRPr="001516DA">
        <w:t>.</w:t>
      </w:r>
    </w:p>
    <w:p w14:paraId="5C44D5F5" w14:textId="77777777" w:rsidR="001A2819" w:rsidRDefault="001A2819">
      <w:pPr>
        <w:pStyle w:val="BodyText"/>
        <w:spacing w:before="1"/>
      </w:pPr>
    </w:p>
    <w:p w14:paraId="12350597" w14:textId="77777777" w:rsidR="005C7178" w:rsidRDefault="002A1DBD">
      <w:pPr>
        <w:pStyle w:val="ListParagraph"/>
        <w:numPr>
          <w:ilvl w:val="0"/>
          <w:numId w:val="8"/>
        </w:numPr>
        <w:tabs>
          <w:tab w:val="left" w:pos="1680"/>
        </w:tabs>
        <w:ind w:right="198" w:hanging="720"/>
      </w:pPr>
      <w:r>
        <w:t>Information</w:t>
      </w:r>
      <w:r>
        <w:rPr>
          <w:spacing w:val="-5"/>
        </w:rPr>
        <w:t xml:space="preserve"> </w:t>
      </w:r>
      <w:r>
        <w:t>furnished</w:t>
      </w:r>
      <w:r>
        <w:rPr>
          <w:spacing w:val="-5"/>
        </w:rPr>
        <w:t xml:space="preserve"> </w:t>
      </w:r>
      <w:r>
        <w:t>to</w:t>
      </w:r>
      <w:r>
        <w:rPr>
          <w:spacing w:val="-2"/>
        </w:rPr>
        <w:t xml:space="preserve"> </w:t>
      </w:r>
      <w:r>
        <w:t>or</w:t>
      </w:r>
      <w:r>
        <w:rPr>
          <w:spacing w:val="-6"/>
        </w:rPr>
        <w:t xml:space="preserve"> </w:t>
      </w:r>
      <w:r>
        <w:t>obtained</w:t>
      </w:r>
      <w:r>
        <w:rPr>
          <w:spacing w:val="-5"/>
        </w:rPr>
        <w:t xml:space="preserve"> </w:t>
      </w:r>
      <w:r>
        <w:t>by</w:t>
      </w:r>
      <w:r>
        <w:rPr>
          <w:spacing w:val="-2"/>
        </w:rPr>
        <w:t xml:space="preserve"> </w:t>
      </w:r>
      <w:r>
        <w:t>the</w:t>
      </w:r>
      <w:r>
        <w:rPr>
          <w:spacing w:val="-2"/>
        </w:rPr>
        <w:t xml:space="preserve"> </w:t>
      </w:r>
      <w:r>
        <w:t>Board</w:t>
      </w:r>
      <w:r>
        <w:rPr>
          <w:spacing w:val="-2"/>
        </w:rPr>
        <w:t xml:space="preserve"> </w:t>
      </w:r>
      <w:r>
        <w:t>pursuant</w:t>
      </w:r>
      <w:r>
        <w:rPr>
          <w:spacing w:val="-4"/>
        </w:rPr>
        <w:t xml:space="preserve"> </w:t>
      </w:r>
      <w:r>
        <w:t>to</w:t>
      </w:r>
      <w:r>
        <w:rPr>
          <w:spacing w:val="-5"/>
        </w:rPr>
        <w:t xml:space="preserve"> </w:t>
      </w:r>
      <w:r>
        <w:t>this</w:t>
      </w:r>
      <w:r>
        <w:rPr>
          <w:spacing w:val="-2"/>
        </w:rPr>
        <w:t xml:space="preserve"> </w:t>
      </w:r>
      <w:r>
        <w:t>chapter</w:t>
      </w:r>
      <w:r>
        <w:rPr>
          <w:spacing w:val="-1"/>
        </w:rPr>
        <w:t xml:space="preserve"> </w:t>
      </w:r>
      <w:r>
        <w:t>will</w:t>
      </w:r>
      <w:r>
        <w:rPr>
          <w:spacing w:val="-4"/>
        </w:rPr>
        <w:t xml:space="preserve"> </w:t>
      </w:r>
      <w:r>
        <w:t>be</w:t>
      </w:r>
      <w:r>
        <w:rPr>
          <w:spacing w:val="-4"/>
        </w:rPr>
        <w:t xml:space="preserve"> </w:t>
      </w:r>
      <w:r>
        <w:t>deemed confidential and will not be disclosed except in accordance with this chapter or as required by statute.</w:t>
      </w:r>
    </w:p>
    <w:p w14:paraId="17243F1C" w14:textId="77777777" w:rsidR="005C7178" w:rsidRDefault="005C7178">
      <w:pPr>
        <w:pStyle w:val="BodyText"/>
        <w:spacing w:before="10"/>
        <w:rPr>
          <w:sz w:val="21"/>
        </w:rPr>
      </w:pPr>
    </w:p>
    <w:p w14:paraId="6495D310" w14:textId="7D92F8BE" w:rsidR="005C7178" w:rsidRPr="001516DA" w:rsidRDefault="002A1DBD">
      <w:pPr>
        <w:pStyle w:val="ListParagraph"/>
        <w:numPr>
          <w:ilvl w:val="0"/>
          <w:numId w:val="8"/>
        </w:numPr>
        <w:tabs>
          <w:tab w:val="left" w:pos="1680"/>
        </w:tabs>
        <w:ind w:right="309" w:hanging="720"/>
      </w:pPr>
      <w:r>
        <w:t>Casino</w:t>
      </w:r>
      <w:r w:rsidRPr="001516DA">
        <w:t>s</w:t>
      </w:r>
      <w:r w:rsidR="001A2819" w:rsidRPr="001516DA">
        <w:t>,</w:t>
      </w:r>
      <w:r w:rsidRPr="001516DA">
        <w:t xml:space="preserve"> slot</w:t>
      </w:r>
      <w:r w:rsidRPr="001516DA">
        <w:rPr>
          <w:spacing w:val="-1"/>
        </w:rPr>
        <w:t xml:space="preserve"> </w:t>
      </w:r>
      <w:r w:rsidRPr="001516DA">
        <w:t xml:space="preserve">facilities, </w:t>
      </w:r>
      <w:r w:rsidR="001A2819" w:rsidRPr="001516DA">
        <w:t>advance deposit wagering, fantasy contest</w:t>
      </w:r>
      <w:r w:rsidR="004C2088" w:rsidRPr="001516DA">
        <w:t>,</w:t>
      </w:r>
      <w:r w:rsidR="001A2819" w:rsidRPr="001516DA">
        <w:t xml:space="preserve"> or sports wagering operators </w:t>
      </w:r>
      <w:r w:rsidRPr="001516DA">
        <w:t>and the</w:t>
      </w:r>
      <w:r w:rsidR="001A2819" w:rsidRPr="001516DA">
        <w:t>ir</w:t>
      </w:r>
      <w:r w:rsidRPr="001516DA">
        <w:rPr>
          <w:spacing w:val="-1"/>
        </w:rPr>
        <w:t xml:space="preserve"> </w:t>
      </w:r>
      <w:r w:rsidRPr="001516DA">
        <w:t>employees</w:t>
      </w:r>
      <w:r w:rsidRPr="001516DA">
        <w:rPr>
          <w:spacing w:val="-1"/>
        </w:rPr>
        <w:t xml:space="preserve"> </w:t>
      </w:r>
      <w:r w:rsidRPr="001516DA">
        <w:t>or agents</w:t>
      </w:r>
      <w:r w:rsidRPr="001516DA">
        <w:rPr>
          <w:spacing w:val="-1"/>
        </w:rPr>
        <w:t xml:space="preserve"> </w:t>
      </w:r>
      <w:r w:rsidRPr="001516DA">
        <w:t>thereof,</w:t>
      </w:r>
      <w:r w:rsidRPr="001516DA">
        <w:rPr>
          <w:spacing w:val="-2"/>
        </w:rPr>
        <w:t xml:space="preserve"> </w:t>
      </w:r>
      <w:r w:rsidRPr="001516DA">
        <w:t>may not disclose</w:t>
      </w:r>
      <w:r w:rsidRPr="001516DA">
        <w:rPr>
          <w:spacing w:val="-1"/>
        </w:rPr>
        <w:t xml:space="preserve"> </w:t>
      </w:r>
      <w:r w:rsidRPr="001516DA">
        <w:t>the self- exclusion</w:t>
      </w:r>
      <w:r w:rsidRPr="001516DA">
        <w:rPr>
          <w:spacing w:val="-2"/>
        </w:rPr>
        <w:t xml:space="preserve"> </w:t>
      </w:r>
      <w:r w:rsidRPr="001516DA">
        <w:t>list</w:t>
      </w:r>
      <w:r w:rsidRPr="001516DA">
        <w:rPr>
          <w:spacing w:val="-1"/>
        </w:rPr>
        <w:t xml:space="preserve"> </w:t>
      </w:r>
      <w:r w:rsidRPr="001516DA">
        <w:t>or</w:t>
      </w:r>
      <w:r w:rsidRPr="001516DA">
        <w:rPr>
          <w:spacing w:val="-4"/>
        </w:rPr>
        <w:t xml:space="preserve"> </w:t>
      </w:r>
      <w:r w:rsidRPr="001516DA">
        <w:t>any</w:t>
      </w:r>
      <w:r w:rsidRPr="001516DA">
        <w:rPr>
          <w:spacing w:val="-5"/>
        </w:rPr>
        <w:t xml:space="preserve"> </w:t>
      </w:r>
      <w:r w:rsidRPr="001516DA">
        <w:t>information</w:t>
      </w:r>
      <w:r w:rsidRPr="001516DA">
        <w:rPr>
          <w:spacing w:val="-2"/>
        </w:rPr>
        <w:t xml:space="preserve"> </w:t>
      </w:r>
      <w:r w:rsidRPr="001516DA">
        <w:t>about</w:t>
      </w:r>
      <w:r w:rsidRPr="001516DA">
        <w:rPr>
          <w:spacing w:val="-4"/>
        </w:rPr>
        <w:t xml:space="preserve"> </w:t>
      </w:r>
      <w:r w:rsidRPr="001516DA">
        <w:t>a</w:t>
      </w:r>
      <w:r w:rsidRPr="001516DA">
        <w:rPr>
          <w:spacing w:val="-2"/>
        </w:rPr>
        <w:t xml:space="preserve"> </w:t>
      </w:r>
      <w:r w:rsidRPr="001516DA">
        <w:t>person</w:t>
      </w:r>
      <w:r w:rsidRPr="001516DA">
        <w:rPr>
          <w:spacing w:val="-2"/>
        </w:rPr>
        <w:t xml:space="preserve"> </w:t>
      </w:r>
      <w:r w:rsidRPr="001516DA">
        <w:t>who</w:t>
      </w:r>
      <w:r w:rsidRPr="001516DA">
        <w:rPr>
          <w:spacing w:val="-5"/>
        </w:rPr>
        <w:t xml:space="preserve"> </w:t>
      </w:r>
      <w:r w:rsidRPr="001516DA">
        <w:t>has</w:t>
      </w:r>
      <w:r w:rsidRPr="001516DA">
        <w:rPr>
          <w:spacing w:val="-2"/>
        </w:rPr>
        <w:t xml:space="preserve"> </w:t>
      </w:r>
      <w:r w:rsidRPr="001516DA">
        <w:t>requested</w:t>
      </w:r>
      <w:r w:rsidRPr="001516DA">
        <w:rPr>
          <w:spacing w:val="-5"/>
        </w:rPr>
        <w:t xml:space="preserve"> </w:t>
      </w:r>
      <w:r w:rsidRPr="001516DA">
        <w:t>self-exclusion</w:t>
      </w:r>
      <w:r w:rsidRPr="001516DA">
        <w:rPr>
          <w:spacing w:val="-5"/>
        </w:rPr>
        <w:t xml:space="preserve"> </w:t>
      </w:r>
      <w:r w:rsidRPr="001516DA">
        <w:t>except as necessary to comply with this chapter or as otherwise required by law. Notwithstanding the foregoing, such information may be disclosed to employees and agents of the casino</w:t>
      </w:r>
      <w:r w:rsidR="001A2819" w:rsidRPr="001516DA">
        <w:t>,</w:t>
      </w:r>
      <w:r w:rsidRPr="001516DA">
        <w:t xml:space="preserve">  slot facility</w:t>
      </w:r>
      <w:r w:rsidR="001A2819" w:rsidRPr="001516DA">
        <w:rPr>
          <w:spacing w:val="-5"/>
        </w:rPr>
        <w:t xml:space="preserve">, </w:t>
      </w:r>
      <w:r w:rsidR="001A2819" w:rsidRPr="001516DA">
        <w:t>advance deposit wagering, fantasy contest</w:t>
      </w:r>
      <w:r w:rsidR="0074569F" w:rsidRPr="001516DA">
        <w:t>,</w:t>
      </w:r>
      <w:r w:rsidR="001A2819" w:rsidRPr="001516DA">
        <w:t xml:space="preserve"> or sports wagering operator </w:t>
      </w:r>
      <w:r w:rsidRPr="001516DA">
        <w:t xml:space="preserve">whose duties and functions require access to the information, to law enforcement, and to affiliated gaming establishments in other </w:t>
      </w:r>
      <w:r w:rsidRPr="001516DA">
        <w:rPr>
          <w:spacing w:val="-2"/>
        </w:rPr>
        <w:t>jurisdictions.</w:t>
      </w:r>
    </w:p>
    <w:p w14:paraId="36A72403" w14:textId="0049D0F8" w:rsidR="005C7178" w:rsidRDefault="002A1DBD">
      <w:pPr>
        <w:pStyle w:val="ListParagraph"/>
        <w:numPr>
          <w:ilvl w:val="0"/>
          <w:numId w:val="8"/>
        </w:numPr>
        <w:tabs>
          <w:tab w:val="left" w:pos="1679"/>
        </w:tabs>
        <w:spacing w:before="101"/>
        <w:ind w:left="1679" w:right="567" w:hanging="720"/>
      </w:pPr>
      <w:r w:rsidRPr="001516DA">
        <w:t>Casinos</w:t>
      </w:r>
      <w:r w:rsidR="001A2819" w:rsidRPr="001516DA">
        <w:t>,</w:t>
      </w:r>
      <w:r w:rsidRPr="001516DA">
        <w:t xml:space="preserve"> slot facilities</w:t>
      </w:r>
      <w:r w:rsidR="001A2819" w:rsidRPr="001516DA">
        <w:rPr>
          <w:spacing w:val="-5"/>
        </w:rPr>
        <w:t xml:space="preserve">, </w:t>
      </w:r>
      <w:r w:rsidR="001A2819" w:rsidRPr="001516DA">
        <w:t>advance deposit wagering, fantasy contest</w:t>
      </w:r>
      <w:r w:rsidR="0074569F" w:rsidRPr="001516DA">
        <w:t>,</w:t>
      </w:r>
      <w:r w:rsidR="001A2819" w:rsidRPr="001516DA">
        <w:t xml:space="preserve"> or sports wagering operators </w:t>
      </w:r>
      <w:r w:rsidRPr="001516DA">
        <w:t>with affiliated gaming establishments in other jurisdictions may</w:t>
      </w:r>
      <w:r w:rsidRPr="001516DA">
        <w:rPr>
          <w:spacing w:val="-3"/>
        </w:rPr>
        <w:t xml:space="preserve"> </w:t>
      </w:r>
      <w:r w:rsidRPr="001516DA">
        <w:t>choose to</w:t>
      </w:r>
      <w:r w:rsidRPr="001516DA">
        <w:rPr>
          <w:spacing w:val="-3"/>
        </w:rPr>
        <w:t xml:space="preserve"> </w:t>
      </w:r>
      <w:r w:rsidRPr="001516DA">
        <w:t>share</w:t>
      </w:r>
      <w:r w:rsidRPr="001516DA">
        <w:rPr>
          <w:spacing w:val="-2"/>
        </w:rPr>
        <w:t xml:space="preserve"> </w:t>
      </w:r>
      <w:r w:rsidRPr="001516DA">
        <w:t>the</w:t>
      </w:r>
      <w:r w:rsidRPr="001516DA">
        <w:rPr>
          <w:spacing w:val="-3"/>
        </w:rPr>
        <w:t xml:space="preserve"> </w:t>
      </w:r>
      <w:r w:rsidR="00B44AD6" w:rsidRPr="001516DA">
        <w:rPr>
          <w:spacing w:val="-3"/>
        </w:rPr>
        <w:t>u</w:t>
      </w:r>
      <w:r w:rsidR="001A2819" w:rsidRPr="001516DA">
        <w:rPr>
          <w:spacing w:val="-3"/>
        </w:rPr>
        <w:t xml:space="preserve">niversal </w:t>
      </w:r>
      <w:r w:rsidRPr="001516DA">
        <w:t>self-exclusion list with and</w:t>
      </w:r>
      <w:r w:rsidRPr="001516DA">
        <w:rPr>
          <w:spacing w:val="-4"/>
        </w:rPr>
        <w:t xml:space="preserve"> </w:t>
      </w:r>
      <w:r w:rsidRPr="001516DA">
        <w:t>invoke it</w:t>
      </w:r>
      <w:r w:rsidRPr="001516DA">
        <w:rPr>
          <w:spacing w:val="-2"/>
        </w:rPr>
        <w:t xml:space="preserve"> </w:t>
      </w:r>
      <w:r w:rsidRPr="001516DA">
        <w:t>in those</w:t>
      </w:r>
      <w:r w:rsidRPr="001516DA">
        <w:rPr>
          <w:spacing w:val="-2"/>
        </w:rPr>
        <w:t xml:space="preserve"> </w:t>
      </w:r>
      <w:r w:rsidRPr="001516DA">
        <w:t>establishments, in</w:t>
      </w:r>
      <w:r w:rsidRPr="001516DA">
        <w:rPr>
          <w:spacing w:val="-1"/>
        </w:rPr>
        <w:t xml:space="preserve"> </w:t>
      </w:r>
      <w:r w:rsidRPr="001516DA">
        <w:t>accordanc</w:t>
      </w:r>
      <w:r>
        <w:t>e</w:t>
      </w:r>
      <w:r>
        <w:rPr>
          <w:spacing w:val="-1"/>
        </w:rPr>
        <w:t xml:space="preserve"> </w:t>
      </w:r>
      <w:r>
        <w:t>with</w:t>
      </w:r>
      <w:r>
        <w:rPr>
          <w:spacing w:val="-1"/>
        </w:rPr>
        <w:t xml:space="preserve"> </w:t>
      </w:r>
      <w:r>
        <w:t>applicable</w:t>
      </w:r>
      <w:r>
        <w:rPr>
          <w:spacing w:val="-4"/>
        </w:rPr>
        <w:t xml:space="preserve"> </w:t>
      </w:r>
      <w:r>
        <w:t>laws</w:t>
      </w:r>
      <w:r>
        <w:rPr>
          <w:spacing w:val="-1"/>
        </w:rPr>
        <w:t xml:space="preserve"> </w:t>
      </w:r>
      <w:r>
        <w:t>and</w:t>
      </w:r>
      <w:r>
        <w:rPr>
          <w:spacing w:val="-1"/>
        </w:rPr>
        <w:t xml:space="preserve"> </w:t>
      </w:r>
      <w:r>
        <w:t>regulations</w:t>
      </w:r>
      <w:r>
        <w:rPr>
          <w:spacing w:val="-1"/>
        </w:rPr>
        <w:t xml:space="preserve"> </w:t>
      </w:r>
      <w:r>
        <w:t>in</w:t>
      </w:r>
      <w:r>
        <w:rPr>
          <w:spacing w:val="-3"/>
        </w:rPr>
        <w:t xml:space="preserve"> </w:t>
      </w:r>
      <w:r>
        <w:t>those</w:t>
      </w:r>
      <w:r>
        <w:rPr>
          <w:spacing w:val="-3"/>
        </w:rPr>
        <w:t xml:space="preserve"> </w:t>
      </w:r>
      <w:r>
        <w:t>jurisdictions,</w:t>
      </w:r>
      <w:r>
        <w:rPr>
          <w:spacing w:val="-4"/>
        </w:rPr>
        <w:t xml:space="preserve"> </w:t>
      </w:r>
      <w:r>
        <w:t>and</w:t>
      </w:r>
      <w:r>
        <w:rPr>
          <w:spacing w:val="-1"/>
        </w:rPr>
        <w:t xml:space="preserve"> </w:t>
      </w:r>
      <w:r>
        <w:t>without violation of the confidentiality requirements of these regulations.</w:t>
      </w:r>
    </w:p>
    <w:p w14:paraId="51BAF2AE" w14:textId="518550EE" w:rsidR="005C7178" w:rsidRPr="001516DA" w:rsidRDefault="002A1DBD" w:rsidP="001516DA">
      <w:pPr>
        <w:pStyle w:val="ListParagraph"/>
        <w:numPr>
          <w:ilvl w:val="0"/>
          <w:numId w:val="8"/>
        </w:numPr>
        <w:tabs>
          <w:tab w:val="left" w:pos="1680"/>
        </w:tabs>
        <w:spacing w:before="92"/>
        <w:ind w:right="621" w:hanging="720"/>
        <w:rPr>
          <w:sz w:val="24"/>
        </w:rPr>
      </w:pPr>
      <w:r w:rsidRPr="00640D0C">
        <w:t>Casino or slot fa</w:t>
      </w:r>
      <w:r w:rsidRPr="001516DA">
        <w:t>cilit</w:t>
      </w:r>
      <w:r w:rsidR="00B44AD6" w:rsidRPr="001516DA">
        <w:t>ies</w:t>
      </w:r>
      <w:r w:rsidRPr="001516DA">
        <w:t xml:space="preserve"> with its own self-exclusion list that predates the Board’s </w:t>
      </w:r>
      <w:r w:rsidR="001A2819" w:rsidRPr="001516DA">
        <w:t xml:space="preserve">Universal </w:t>
      </w:r>
      <w:r w:rsidRPr="001516DA">
        <w:t>self-exclusion</w:t>
      </w:r>
      <w:r w:rsidRPr="001516DA">
        <w:rPr>
          <w:spacing w:val="-1"/>
        </w:rPr>
        <w:t xml:space="preserve"> </w:t>
      </w:r>
      <w:r w:rsidRPr="001516DA">
        <w:t xml:space="preserve">list </w:t>
      </w:r>
      <w:r w:rsidR="001A2819" w:rsidRPr="001516DA">
        <w:t xml:space="preserve">shall be added to the </w:t>
      </w:r>
      <w:r w:rsidR="00B44AD6" w:rsidRPr="001516DA">
        <w:t>u</w:t>
      </w:r>
      <w:r w:rsidR="001A2819" w:rsidRPr="001516DA">
        <w:t xml:space="preserve">niversal self-exclusion list pursuant to 8 M.R.S.A., §1003, sub-3, (I). </w:t>
      </w:r>
    </w:p>
    <w:p w14:paraId="3CC017E9" w14:textId="77777777" w:rsidR="001516DA" w:rsidRPr="001516DA" w:rsidRDefault="001516DA" w:rsidP="001516DA">
      <w:pPr>
        <w:pStyle w:val="ListParagraph"/>
        <w:tabs>
          <w:tab w:val="left" w:pos="1680"/>
        </w:tabs>
        <w:spacing w:before="92"/>
        <w:ind w:left="1680" w:right="621" w:firstLine="0"/>
        <w:rPr>
          <w:sz w:val="24"/>
        </w:rPr>
      </w:pPr>
    </w:p>
    <w:p w14:paraId="445DE3F6" w14:textId="30620F3A" w:rsidR="005C7178" w:rsidRDefault="002A1DBD">
      <w:pPr>
        <w:pStyle w:val="Heading1"/>
        <w:tabs>
          <w:tab w:val="left" w:pos="959"/>
        </w:tabs>
        <w:ind w:left="959" w:right="1398" w:hanging="720"/>
      </w:pPr>
      <w:bookmarkStart w:id="5" w:name="§_4._Exception_to_the_prohibition_on_bei"/>
      <w:bookmarkEnd w:id="5"/>
      <w:r>
        <w:t>§</w:t>
      </w:r>
      <w:r w:rsidRPr="001516DA">
        <w:t xml:space="preserve"> </w:t>
      </w:r>
      <w:r w:rsidR="008B1C92" w:rsidRPr="001516DA">
        <w:t>5</w:t>
      </w:r>
      <w:r w:rsidRPr="001516DA">
        <w:t>.</w:t>
      </w:r>
      <w:r>
        <w:tab/>
        <w:t>Exception</w:t>
      </w:r>
      <w:r>
        <w:rPr>
          <w:spacing w:val="-5"/>
        </w:rPr>
        <w:t xml:space="preserve"> </w:t>
      </w:r>
      <w:r>
        <w:t>to</w:t>
      </w:r>
      <w:r>
        <w:rPr>
          <w:spacing w:val="-2"/>
        </w:rPr>
        <w:t xml:space="preserve"> </w:t>
      </w:r>
      <w:r>
        <w:t>the</w:t>
      </w:r>
      <w:r>
        <w:rPr>
          <w:spacing w:val="-4"/>
        </w:rPr>
        <w:t xml:space="preserve"> </w:t>
      </w:r>
      <w:r>
        <w:t>prohibition</w:t>
      </w:r>
      <w:r>
        <w:rPr>
          <w:spacing w:val="-3"/>
        </w:rPr>
        <w:t xml:space="preserve"> </w:t>
      </w:r>
      <w:r>
        <w:t>on</w:t>
      </w:r>
      <w:r>
        <w:rPr>
          <w:spacing w:val="-3"/>
        </w:rPr>
        <w:t xml:space="preserve"> </w:t>
      </w:r>
      <w:r>
        <w:t>being</w:t>
      </w:r>
      <w:r>
        <w:rPr>
          <w:spacing w:val="-2"/>
        </w:rPr>
        <w:t xml:space="preserve"> </w:t>
      </w:r>
      <w:r>
        <w:t>on</w:t>
      </w:r>
      <w:r>
        <w:rPr>
          <w:spacing w:val="-3"/>
        </w:rPr>
        <w:t xml:space="preserve"> </w:t>
      </w:r>
      <w:r>
        <w:t>the</w:t>
      </w:r>
      <w:r>
        <w:rPr>
          <w:spacing w:val="-2"/>
        </w:rPr>
        <w:t xml:space="preserve"> </w:t>
      </w:r>
      <w:r>
        <w:t>gaming</w:t>
      </w:r>
      <w:r>
        <w:rPr>
          <w:spacing w:val="-2"/>
        </w:rPr>
        <w:t xml:space="preserve"> </w:t>
      </w:r>
      <w:r>
        <w:t>floor</w:t>
      </w:r>
      <w:r>
        <w:rPr>
          <w:spacing w:val="-2"/>
        </w:rPr>
        <w:t xml:space="preserve"> </w:t>
      </w:r>
      <w:r>
        <w:t>for</w:t>
      </w:r>
      <w:r>
        <w:rPr>
          <w:spacing w:val="-4"/>
        </w:rPr>
        <w:t xml:space="preserve"> </w:t>
      </w:r>
      <w:r>
        <w:t>individuals</w:t>
      </w:r>
      <w:r>
        <w:rPr>
          <w:spacing w:val="-22"/>
        </w:rPr>
        <w:t xml:space="preserve"> </w:t>
      </w:r>
      <w:r>
        <w:t>on</w:t>
      </w:r>
      <w:r>
        <w:rPr>
          <w:spacing w:val="-8"/>
        </w:rPr>
        <w:t xml:space="preserve"> </w:t>
      </w:r>
      <w:r>
        <w:t>the self-exclusion</w:t>
      </w:r>
      <w:r>
        <w:rPr>
          <w:spacing w:val="-6"/>
        </w:rPr>
        <w:t xml:space="preserve"> </w:t>
      </w:r>
      <w:r>
        <w:t>list</w:t>
      </w:r>
      <w:r w:rsidR="0081117C">
        <w:t xml:space="preserve"> for on-site gaming activities</w:t>
      </w:r>
    </w:p>
    <w:p w14:paraId="60FF3C84" w14:textId="77777777" w:rsidR="005C7178" w:rsidRDefault="005C7178">
      <w:pPr>
        <w:pStyle w:val="BodyText"/>
        <w:spacing w:before="4"/>
        <w:rPr>
          <w:b/>
          <w:sz w:val="21"/>
        </w:rPr>
      </w:pPr>
    </w:p>
    <w:p w14:paraId="3AC1803A" w14:textId="029F5A57" w:rsidR="005C7178" w:rsidRDefault="002A1DBD">
      <w:pPr>
        <w:pStyle w:val="BodyText"/>
        <w:ind w:left="959" w:right="383"/>
        <w:jc w:val="both"/>
      </w:pPr>
      <w:r>
        <w:t>The</w:t>
      </w:r>
      <w:r>
        <w:rPr>
          <w:spacing w:val="-2"/>
        </w:rPr>
        <w:t xml:space="preserve"> </w:t>
      </w:r>
      <w:r>
        <w:t>prohibition</w:t>
      </w:r>
      <w:r>
        <w:rPr>
          <w:spacing w:val="-2"/>
        </w:rPr>
        <w:t xml:space="preserve"> </w:t>
      </w:r>
      <w:r>
        <w:t>against</w:t>
      </w:r>
      <w:r>
        <w:rPr>
          <w:spacing w:val="-4"/>
        </w:rPr>
        <w:t xml:space="preserve"> </w:t>
      </w:r>
      <w:r>
        <w:t>allowing</w:t>
      </w:r>
      <w:r>
        <w:rPr>
          <w:spacing w:val="-2"/>
        </w:rPr>
        <w:t xml:space="preserve"> </w:t>
      </w:r>
      <w:r>
        <w:t>self-excluded</w:t>
      </w:r>
      <w:r>
        <w:rPr>
          <w:spacing w:val="-2"/>
        </w:rPr>
        <w:t xml:space="preserve"> </w:t>
      </w:r>
      <w:r>
        <w:t>persons</w:t>
      </w:r>
      <w:r>
        <w:rPr>
          <w:spacing w:val="-4"/>
        </w:rPr>
        <w:t xml:space="preserve"> </w:t>
      </w:r>
      <w:r>
        <w:t>to</w:t>
      </w:r>
      <w:r>
        <w:rPr>
          <w:spacing w:val="-2"/>
        </w:rPr>
        <w:t xml:space="preserve"> </w:t>
      </w:r>
      <w:r>
        <w:t>be</w:t>
      </w:r>
      <w:r>
        <w:rPr>
          <w:spacing w:val="-2"/>
        </w:rPr>
        <w:t xml:space="preserve"> </w:t>
      </w:r>
      <w:r>
        <w:t>on</w:t>
      </w:r>
      <w:r>
        <w:rPr>
          <w:spacing w:val="-5"/>
        </w:rPr>
        <w:t xml:space="preserve"> </w:t>
      </w:r>
      <w:r>
        <w:t>the</w:t>
      </w:r>
      <w:r>
        <w:rPr>
          <w:spacing w:val="-4"/>
        </w:rPr>
        <w:t xml:space="preserve"> </w:t>
      </w:r>
      <w:r>
        <w:t>premises</w:t>
      </w:r>
      <w:r>
        <w:rPr>
          <w:spacing w:val="-2"/>
        </w:rPr>
        <w:t xml:space="preserve"> </w:t>
      </w:r>
      <w:r>
        <w:t>of</w:t>
      </w:r>
      <w:r>
        <w:rPr>
          <w:spacing w:val="-1"/>
        </w:rPr>
        <w:t xml:space="preserve"> </w:t>
      </w:r>
      <w:r>
        <w:t>a</w:t>
      </w:r>
      <w:r>
        <w:rPr>
          <w:spacing w:val="-4"/>
        </w:rPr>
        <w:t xml:space="preserve"> </w:t>
      </w:r>
      <w:r>
        <w:t>slot</w:t>
      </w:r>
      <w:r>
        <w:rPr>
          <w:spacing w:val="-1"/>
        </w:rPr>
        <w:t xml:space="preserve"> </w:t>
      </w:r>
      <w:r>
        <w:t>facility</w:t>
      </w:r>
      <w:r>
        <w:rPr>
          <w:spacing w:val="-2"/>
        </w:rPr>
        <w:t xml:space="preserve"> </w:t>
      </w:r>
      <w:r>
        <w:t>or casino does not apply</w:t>
      </w:r>
      <w:r>
        <w:rPr>
          <w:spacing w:val="-1"/>
        </w:rPr>
        <w:t xml:space="preserve"> </w:t>
      </w:r>
      <w:r>
        <w:t>to a slot facility or casino employee who is on</w:t>
      </w:r>
      <w:r>
        <w:rPr>
          <w:spacing w:val="-1"/>
        </w:rPr>
        <w:t xml:space="preserve"> </w:t>
      </w:r>
      <w:r>
        <w:t>the</w:t>
      </w:r>
      <w:r>
        <w:rPr>
          <w:spacing w:val="-1"/>
        </w:rPr>
        <w:t xml:space="preserve"> </w:t>
      </w:r>
      <w:r>
        <w:t>self-exclusion</w:t>
      </w:r>
      <w:r w:rsidR="00D029A9">
        <w:t xml:space="preserve"> list for </w:t>
      </w:r>
      <w:r w:rsidR="0045317A">
        <w:t xml:space="preserve">slot machine and casino gaming activities </w:t>
      </w:r>
      <w:r>
        <w:t>if all of the following apply:</w:t>
      </w:r>
    </w:p>
    <w:p w14:paraId="2C60F69B" w14:textId="77777777" w:rsidR="005C7178" w:rsidRDefault="005C7178">
      <w:pPr>
        <w:pStyle w:val="BodyText"/>
        <w:spacing w:before="1"/>
      </w:pPr>
    </w:p>
    <w:p w14:paraId="1EE1615E" w14:textId="77777777" w:rsidR="005C7178" w:rsidRDefault="002A1DBD">
      <w:pPr>
        <w:pStyle w:val="ListParagraph"/>
        <w:numPr>
          <w:ilvl w:val="0"/>
          <w:numId w:val="7"/>
        </w:numPr>
        <w:tabs>
          <w:tab w:val="left" w:pos="1679"/>
        </w:tabs>
        <w:ind w:left="1679" w:hanging="719"/>
      </w:pPr>
      <w:r>
        <w:t>The</w:t>
      </w:r>
      <w:r>
        <w:rPr>
          <w:spacing w:val="-7"/>
        </w:rPr>
        <w:t xml:space="preserve"> </w:t>
      </w:r>
      <w:r>
        <w:t>individual</w:t>
      </w:r>
      <w:r>
        <w:rPr>
          <w:spacing w:val="-2"/>
        </w:rPr>
        <w:t xml:space="preserve"> </w:t>
      </w:r>
      <w:r>
        <w:t>is</w:t>
      </w:r>
      <w:r>
        <w:rPr>
          <w:spacing w:val="-3"/>
        </w:rPr>
        <w:t xml:space="preserve"> </w:t>
      </w:r>
      <w:r>
        <w:t>carrying</w:t>
      </w:r>
      <w:r>
        <w:rPr>
          <w:spacing w:val="-6"/>
        </w:rPr>
        <w:t xml:space="preserve"> </w:t>
      </w:r>
      <w:r>
        <w:t>out</w:t>
      </w:r>
      <w:r>
        <w:rPr>
          <w:spacing w:val="-2"/>
        </w:rPr>
        <w:t xml:space="preserve"> </w:t>
      </w:r>
      <w:r>
        <w:t>the</w:t>
      </w:r>
      <w:r>
        <w:rPr>
          <w:spacing w:val="-3"/>
        </w:rPr>
        <w:t xml:space="preserve"> </w:t>
      </w:r>
      <w:r>
        <w:t>duties</w:t>
      </w:r>
      <w:r>
        <w:rPr>
          <w:spacing w:val="-3"/>
        </w:rPr>
        <w:t xml:space="preserve"> </w:t>
      </w:r>
      <w:r>
        <w:t>of</w:t>
      </w:r>
      <w:r>
        <w:rPr>
          <w:spacing w:val="-2"/>
        </w:rPr>
        <w:t xml:space="preserve"> </w:t>
      </w:r>
      <w:r>
        <w:t>slot</w:t>
      </w:r>
      <w:r>
        <w:rPr>
          <w:spacing w:val="-5"/>
        </w:rPr>
        <w:t xml:space="preserve"> </w:t>
      </w:r>
      <w:r>
        <w:t>facility</w:t>
      </w:r>
      <w:r>
        <w:rPr>
          <w:spacing w:val="-5"/>
        </w:rPr>
        <w:t xml:space="preserve"> </w:t>
      </w:r>
      <w:r>
        <w:t>or</w:t>
      </w:r>
      <w:r>
        <w:rPr>
          <w:spacing w:val="-2"/>
        </w:rPr>
        <w:t xml:space="preserve"> </w:t>
      </w:r>
      <w:r>
        <w:t>casino</w:t>
      </w:r>
      <w:r>
        <w:rPr>
          <w:spacing w:val="-20"/>
        </w:rPr>
        <w:t xml:space="preserve"> </w:t>
      </w:r>
      <w:r>
        <w:rPr>
          <w:spacing w:val="-2"/>
        </w:rPr>
        <w:t>employment;</w:t>
      </w:r>
    </w:p>
    <w:p w14:paraId="47610A72" w14:textId="77777777" w:rsidR="005C7178" w:rsidRDefault="005C7178">
      <w:pPr>
        <w:pStyle w:val="BodyText"/>
      </w:pPr>
    </w:p>
    <w:p w14:paraId="70DA9333" w14:textId="77777777" w:rsidR="005C7178" w:rsidRDefault="002A1DBD">
      <w:pPr>
        <w:pStyle w:val="ListParagraph"/>
        <w:numPr>
          <w:ilvl w:val="0"/>
          <w:numId w:val="7"/>
        </w:numPr>
        <w:tabs>
          <w:tab w:val="left" w:pos="1680"/>
        </w:tabs>
        <w:ind w:right="299"/>
      </w:pPr>
      <w:r>
        <w:t>The</w:t>
      </w:r>
      <w:r>
        <w:rPr>
          <w:spacing w:val="-2"/>
        </w:rPr>
        <w:t xml:space="preserve"> </w:t>
      </w:r>
      <w:r>
        <w:t>human</w:t>
      </w:r>
      <w:r>
        <w:rPr>
          <w:spacing w:val="-5"/>
        </w:rPr>
        <w:t xml:space="preserve"> </w:t>
      </w:r>
      <w:r>
        <w:t>resources</w:t>
      </w:r>
      <w:r>
        <w:rPr>
          <w:spacing w:val="-2"/>
        </w:rPr>
        <w:t xml:space="preserve"> </w:t>
      </w:r>
      <w:r>
        <w:t>department</w:t>
      </w:r>
      <w:r>
        <w:rPr>
          <w:spacing w:val="-1"/>
        </w:rPr>
        <w:t xml:space="preserve"> </w:t>
      </w:r>
      <w:r>
        <w:t>of</w:t>
      </w:r>
      <w:r>
        <w:rPr>
          <w:spacing w:val="-4"/>
        </w:rPr>
        <w:t xml:space="preserve"> </w:t>
      </w:r>
      <w:r>
        <w:t>the</w:t>
      </w:r>
      <w:r>
        <w:rPr>
          <w:spacing w:val="-2"/>
        </w:rPr>
        <w:t xml:space="preserve"> </w:t>
      </w:r>
      <w:r>
        <w:t>casino</w:t>
      </w:r>
      <w:r>
        <w:rPr>
          <w:spacing w:val="-2"/>
        </w:rPr>
        <w:t xml:space="preserve"> </w:t>
      </w:r>
      <w:r>
        <w:t>or</w:t>
      </w:r>
      <w:r>
        <w:rPr>
          <w:spacing w:val="-1"/>
        </w:rPr>
        <w:t xml:space="preserve"> </w:t>
      </w:r>
      <w:r>
        <w:t>slot</w:t>
      </w:r>
      <w:r>
        <w:rPr>
          <w:spacing w:val="-4"/>
        </w:rPr>
        <w:t xml:space="preserve"> </w:t>
      </w:r>
      <w:r>
        <w:t>facility</w:t>
      </w:r>
      <w:r>
        <w:rPr>
          <w:spacing w:val="-2"/>
        </w:rPr>
        <w:t xml:space="preserve"> </w:t>
      </w:r>
      <w:r>
        <w:t>has</w:t>
      </w:r>
      <w:r>
        <w:rPr>
          <w:spacing w:val="-2"/>
        </w:rPr>
        <w:t xml:space="preserve"> </w:t>
      </w:r>
      <w:r>
        <w:t>requested</w:t>
      </w:r>
      <w:r>
        <w:rPr>
          <w:spacing w:val="-2"/>
        </w:rPr>
        <w:t xml:space="preserve"> </w:t>
      </w:r>
      <w:r>
        <w:t>and</w:t>
      </w:r>
      <w:r>
        <w:rPr>
          <w:spacing w:val="-5"/>
        </w:rPr>
        <w:t xml:space="preserve"> </w:t>
      </w:r>
      <w:r>
        <w:t>received written permission from the Board on behalf of the employee;</w:t>
      </w:r>
    </w:p>
    <w:p w14:paraId="0C4DF8ED" w14:textId="77777777" w:rsidR="005C7178" w:rsidRDefault="005C7178">
      <w:pPr>
        <w:pStyle w:val="BodyText"/>
        <w:spacing w:before="11"/>
        <w:rPr>
          <w:sz w:val="21"/>
        </w:rPr>
      </w:pPr>
    </w:p>
    <w:p w14:paraId="26535711" w14:textId="77777777" w:rsidR="005C7178" w:rsidRDefault="002A1DBD">
      <w:pPr>
        <w:pStyle w:val="ListParagraph"/>
        <w:numPr>
          <w:ilvl w:val="0"/>
          <w:numId w:val="7"/>
        </w:numPr>
        <w:tabs>
          <w:tab w:val="left" w:pos="1680"/>
        </w:tabs>
        <w:ind w:right="474"/>
      </w:pPr>
      <w:r>
        <w:t>Access</w:t>
      </w:r>
      <w:r>
        <w:rPr>
          <w:spacing w:val="-3"/>
        </w:rPr>
        <w:t xml:space="preserve"> </w:t>
      </w:r>
      <w:r>
        <w:t>to</w:t>
      </w:r>
      <w:r>
        <w:rPr>
          <w:spacing w:val="-4"/>
        </w:rPr>
        <w:t xml:space="preserve"> </w:t>
      </w:r>
      <w:r>
        <w:t>the</w:t>
      </w:r>
      <w:r>
        <w:rPr>
          <w:spacing w:val="-1"/>
        </w:rPr>
        <w:t xml:space="preserve"> </w:t>
      </w:r>
      <w:r>
        <w:t>gaming</w:t>
      </w:r>
      <w:r>
        <w:rPr>
          <w:spacing w:val="-4"/>
        </w:rPr>
        <w:t xml:space="preserve"> </w:t>
      </w:r>
      <w:r>
        <w:t>floor</w:t>
      </w:r>
      <w:r>
        <w:rPr>
          <w:spacing w:val="-3"/>
        </w:rPr>
        <w:t xml:space="preserve"> </w:t>
      </w:r>
      <w:r>
        <w:t>is</w:t>
      </w:r>
      <w:r>
        <w:rPr>
          <w:spacing w:val="-1"/>
        </w:rPr>
        <w:t xml:space="preserve"> </w:t>
      </w:r>
      <w:r>
        <w:t>limited</w:t>
      </w:r>
      <w:r>
        <w:rPr>
          <w:spacing w:val="-4"/>
        </w:rPr>
        <w:t xml:space="preserve"> </w:t>
      </w:r>
      <w:r>
        <w:t>to</w:t>
      </w:r>
      <w:r>
        <w:rPr>
          <w:spacing w:val="-4"/>
        </w:rPr>
        <w:t xml:space="preserve"> </w:t>
      </w:r>
      <w:r>
        <w:t>the</w:t>
      </w:r>
      <w:r>
        <w:rPr>
          <w:spacing w:val="-3"/>
        </w:rPr>
        <w:t xml:space="preserve"> </w:t>
      </w:r>
      <w:r>
        <w:t>time</w:t>
      </w:r>
      <w:r>
        <w:rPr>
          <w:spacing w:val="-1"/>
        </w:rPr>
        <w:t xml:space="preserve"> </w:t>
      </w:r>
      <w:r>
        <w:t>necessary</w:t>
      </w:r>
      <w:r>
        <w:rPr>
          <w:spacing w:val="-4"/>
        </w:rPr>
        <w:t xml:space="preserve"> </w:t>
      </w:r>
      <w:r>
        <w:t>to</w:t>
      </w:r>
      <w:r>
        <w:rPr>
          <w:spacing w:val="-1"/>
        </w:rPr>
        <w:t xml:space="preserve"> </w:t>
      </w:r>
      <w:r>
        <w:t>complete</w:t>
      </w:r>
      <w:r>
        <w:rPr>
          <w:spacing w:val="-1"/>
        </w:rPr>
        <w:t xml:space="preserve"> </w:t>
      </w:r>
      <w:r>
        <w:t>the</w:t>
      </w:r>
      <w:r>
        <w:rPr>
          <w:spacing w:val="-3"/>
        </w:rPr>
        <w:t xml:space="preserve"> </w:t>
      </w:r>
      <w:r>
        <w:t>individual's assigned duties; and</w:t>
      </w:r>
    </w:p>
    <w:p w14:paraId="663FFF24" w14:textId="77777777" w:rsidR="005C7178" w:rsidRDefault="005C7178">
      <w:pPr>
        <w:pStyle w:val="BodyText"/>
        <w:spacing w:before="9"/>
        <w:rPr>
          <w:sz w:val="21"/>
        </w:rPr>
      </w:pPr>
    </w:p>
    <w:p w14:paraId="402BEB5C" w14:textId="77777777" w:rsidR="005C7178" w:rsidRDefault="002A1DBD">
      <w:pPr>
        <w:pStyle w:val="ListParagraph"/>
        <w:numPr>
          <w:ilvl w:val="0"/>
          <w:numId w:val="7"/>
        </w:numPr>
        <w:tabs>
          <w:tab w:val="left" w:pos="1679"/>
        </w:tabs>
        <w:ind w:left="1679" w:hanging="719"/>
      </w:pPr>
      <w:r>
        <w:t>The</w:t>
      </w:r>
      <w:r>
        <w:rPr>
          <w:spacing w:val="-8"/>
        </w:rPr>
        <w:t xml:space="preserve"> </w:t>
      </w:r>
      <w:r>
        <w:t>individual</w:t>
      </w:r>
      <w:r>
        <w:rPr>
          <w:spacing w:val="-3"/>
        </w:rPr>
        <w:t xml:space="preserve"> </w:t>
      </w:r>
      <w:r>
        <w:t>does</w:t>
      </w:r>
      <w:r>
        <w:rPr>
          <w:spacing w:val="-3"/>
        </w:rPr>
        <w:t xml:space="preserve"> </w:t>
      </w:r>
      <w:r>
        <w:t>not</w:t>
      </w:r>
      <w:r>
        <w:rPr>
          <w:spacing w:val="-3"/>
        </w:rPr>
        <w:t xml:space="preserve"> </w:t>
      </w:r>
      <w:r>
        <w:t>otherwise</w:t>
      </w:r>
      <w:r>
        <w:rPr>
          <w:spacing w:val="-3"/>
        </w:rPr>
        <w:t xml:space="preserve"> </w:t>
      </w:r>
      <w:r>
        <w:t>engage</w:t>
      </w:r>
      <w:r>
        <w:rPr>
          <w:spacing w:val="-6"/>
        </w:rPr>
        <w:t xml:space="preserve"> </w:t>
      </w:r>
      <w:r>
        <w:t>in</w:t>
      </w:r>
      <w:r>
        <w:rPr>
          <w:spacing w:val="-3"/>
        </w:rPr>
        <w:t xml:space="preserve"> </w:t>
      </w:r>
      <w:r>
        <w:t>any</w:t>
      </w:r>
      <w:r>
        <w:rPr>
          <w:spacing w:val="-3"/>
        </w:rPr>
        <w:t xml:space="preserve"> </w:t>
      </w:r>
      <w:r>
        <w:t>gaming</w:t>
      </w:r>
      <w:r>
        <w:rPr>
          <w:spacing w:val="-17"/>
        </w:rPr>
        <w:t xml:space="preserve"> </w:t>
      </w:r>
      <w:r>
        <w:rPr>
          <w:spacing w:val="-2"/>
        </w:rPr>
        <w:t>activities.</w:t>
      </w:r>
    </w:p>
    <w:p w14:paraId="6FF0F5BF" w14:textId="77777777" w:rsidR="005C7178" w:rsidRDefault="005C7178">
      <w:pPr>
        <w:pStyle w:val="BodyText"/>
        <w:rPr>
          <w:sz w:val="24"/>
        </w:rPr>
      </w:pPr>
    </w:p>
    <w:p w14:paraId="0A108B9D" w14:textId="77777777" w:rsidR="005C7178" w:rsidRDefault="005C7178">
      <w:pPr>
        <w:pStyle w:val="BodyText"/>
        <w:spacing w:before="6"/>
        <w:rPr>
          <w:sz w:val="20"/>
        </w:rPr>
      </w:pPr>
    </w:p>
    <w:p w14:paraId="37C8B6D0" w14:textId="3CEEE5C8" w:rsidR="005C7178" w:rsidRDefault="002A1DBD">
      <w:pPr>
        <w:pStyle w:val="Heading1"/>
        <w:tabs>
          <w:tab w:val="left" w:pos="959"/>
        </w:tabs>
      </w:pPr>
      <w:bookmarkStart w:id="6" w:name="§_5._Involuntary_Exclusion"/>
      <w:bookmarkEnd w:id="6"/>
      <w:r>
        <w:t xml:space="preserve">§ </w:t>
      </w:r>
      <w:r w:rsidR="008B1C92" w:rsidRPr="001516DA">
        <w:rPr>
          <w:spacing w:val="-5"/>
        </w:rPr>
        <w:t>6</w:t>
      </w:r>
      <w:r w:rsidRPr="001516DA">
        <w:rPr>
          <w:spacing w:val="-5"/>
        </w:rPr>
        <w:t>.</w:t>
      </w:r>
      <w:r>
        <w:tab/>
        <w:t>Involuntary</w:t>
      </w:r>
      <w:r>
        <w:rPr>
          <w:spacing w:val="-7"/>
        </w:rPr>
        <w:t xml:space="preserve"> </w:t>
      </w:r>
      <w:r>
        <w:rPr>
          <w:spacing w:val="-2"/>
        </w:rPr>
        <w:t>Exclusion</w:t>
      </w:r>
    </w:p>
    <w:p w14:paraId="2A1A2CEB" w14:textId="77777777" w:rsidR="005C7178" w:rsidRDefault="005C7178">
      <w:pPr>
        <w:pStyle w:val="BodyText"/>
        <w:spacing w:before="5"/>
        <w:rPr>
          <w:b/>
          <w:sz w:val="21"/>
        </w:rPr>
      </w:pPr>
    </w:p>
    <w:p w14:paraId="493A07AA" w14:textId="08149A1B" w:rsidR="005C7178" w:rsidRPr="001516DA" w:rsidRDefault="002A1DBD">
      <w:pPr>
        <w:pStyle w:val="ListParagraph"/>
        <w:numPr>
          <w:ilvl w:val="0"/>
          <w:numId w:val="6"/>
        </w:numPr>
        <w:tabs>
          <w:tab w:val="left" w:pos="1680"/>
        </w:tabs>
        <w:ind w:right="221" w:hanging="720"/>
        <w:jc w:val="both"/>
      </w:pPr>
      <w:r w:rsidRPr="001516DA">
        <w:t xml:space="preserve">The Gambling Control Board will maintain the official </w:t>
      </w:r>
      <w:r w:rsidR="00B44AD6" w:rsidRPr="001516DA">
        <w:t>u</w:t>
      </w:r>
      <w:r w:rsidR="001A2819" w:rsidRPr="001516DA">
        <w:t xml:space="preserve">niversal </w:t>
      </w:r>
      <w:r w:rsidRPr="001516DA">
        <w:t>involuntary exclusion list and notify each casino</w:t>
      </w:r>
      <w:r w:rsidR="001A2819" w:rsidRPr="001516DA">
        <w:t>,</w:t>
      </w:r>
      <w:r w:rsidR="001516DA">
        <w:t xml:space="preserve"> </w:t>
      </w:r>
      <w:r w:rsidRPr="001516DA">
        <w:t>slot facility</w:t>
      </w:r>
      <w:r w:rsidR="001A2819" w:rsidRPr="001516DA">
        <w:t>, advance deposit wagering, fantasy contest</w:t>
      </w:r>
      <w:r w:rsidR="00776538" w:rsidRPr="001516DA">
        <w:t>,</w:t>
      </w:r>
      <w:r w:rsidR="001A2819" w:rsidRPr="001516DA">
        <w:t xml:space="preserve"> or sports wagering operators</w:t>
      </w:r>
      <w:r w:rsidRPr="001516DA">
        <w:t xml:space="preserve"> of any addition to or deletion from the </w:t>
      </w:r>
      <w:r w:rsidR="00B44AD6" w:rsidRPr="001516DA">
        <w:t>u</w:t>
      </w:r>
      <w:r w:rsidR="001A2819" w:rsidRPr="001516DA">
        <w:t xml:space="preserve">niversal involuntary exclusion </w:t>
      </w:r>
      <w:r w:rsidRPr="001516DA">
        <w:t>list by electronic mail and on a monthly basis will provide the entire</w:t>
      </w:r>
      <w:r w:rsidRPr="001516DA">
        <w:rPr>
          <w:spacing w:val="-1"/>
        </w:rPr>
        <w:t xml:space="preserve"> </w:t>
      </w:r>
      <w:r w:rsidRPr="001516DA">
        <w:t>list.</w:t>
      </w:r>
    </w:p>
    <w:p w14:paraId="5244EBDC" w14:textId="77777777" w:rsidR="005C7178" w:rsidRPr="001516DA" w:rsidRDefault="005C7178">
      <w:pPr>
        <w:pStyle w:val="BodyText"/>
        <w:spacing w:before="11"/>
        <w:rPr>
          <w:sz w:val="13"/>
        </w:rPr>
      </w:pPr>
    </w:p>
    <w:p w14:paraId="39192E5D" w14:textId="7F56B990" w:rsidR="005C7178" w:rsidRPr="001516DA" w:rsidRDefault="002A1DBD">
      <w:pPr>
        <w:pStyle w:val="ListParagraph"/>
        <w:numPr>
          <w:ilvl w:val="1"/>
          <w:numId w:val="6"/>
        </w:numPr>
        <w:tabs>
          <w:tab w:val="left" w:pos="2400"/>
        </w:tabs>
        <w:spacing w:before="91"/>
        <w:ind w:right="332" w:hanging="720"/>
      </w:pPr>
      <w:r w:rsidRPr="001516DA">
        <w:t>The</w:t>
      </w:r>
      <w:r w:rsidRPr="001516DA">
        <w:rPr>
          <w:spacing w:val="-3"/>
        </w:rPr>
        <w:t xml:space="preserve"> </w:t>
      </w:r>
      <w:r w:rsidRPr="001516DA">
        <w:t>notice</w:t>
      </w:r>
      <w:r w:rsidRPr="001516DA">
        <w:rPr>
          <w:spacing w:val="-3"/>
        </w:rPr>
        <w:t xml:space="preserve"> </w:t>
      </w:r>
      <w:r w:rsidRPr="001516DA">
        <w:t>provided</w:t>
      </w:r>
      <w:r w:rsidRPr="001516DA">
        <w:rPr>
          <w:spacing w:val="-3"/>
        </w:rPr>
        <w:t xml:space="preserve"> </w:t>
      </w:r>
      <w:r w:rsidRPr="001516DA">
        <w:t>to</w:t>
      </w:r>
      <w:r w:rsidRPr="001516DA">
        <w:rPr>
          <w:spacing w:val="-3"/>
        </w:rPr>
        <w:t xml:space="preserve"> </w:t>
      </w:r>
      <w:r w:rsidRPr="001516DA">
        <w:t>the</w:t>
      </w:r>
      <w:r w:rsidRPr="001516DA">
        <w:rPr>
          <w:spacing w:val="-5"/>
        </w:rPr>
        <w:t xml:space="preserve"> </w:t>
      </w:r>
      <w:r w:rsidRPr="001516DA">
        <w:t>casinos</w:t>
      </w:r>
      <w:r w:rsidR="001A2819" w:rsidRPr="001516DA">
        <w:t>,</w:t>
      </w:r>
      <w:r w:rsidRPr="001516DA">
        <w:rPr>
          <w:spacing w:val="-3"/>
        </w:rPr>
        <w:t xml:space="preserve"> </w:t>
      </w:r>
      <w:r w:rsidRPr="001516DA">
        <w:rPr>
          <w:strike/>
        </w:rPr>
        <w:t>or</w:t>
      </w:r>
      <w:r w:rsidRPr="001516DA">
        <w:rPr>
          <w:spacing w:val="-2"/>
        </w:rPr>
        <w:t xml:space="preserve"> </w:t>
      </w:r>
      <w:r w:rsidRPr="001516DA">
        <w:t>slot</w:t>
      </w:r>
      <w:r w:rsidRPr="001516DA">
        <w:rPr>
          <w:spacing w:val="-5"/>
        </w:rPr>
        <w:t xml:space="preserve"> </w:t>
      </w:r>
      <w:r w:rsidRPr="001516DA">
        <w:t>facilities</w:t>
      </w:r>
      <w:r w:rsidR="001A2819" w:rsidRPr="001516DA">
        <w:rPr>
          <w:spacing w:val="-3"/>
        </w:rPr>
        <w:t xml:space="preserve">, </w:t>
      </w:r>
      <w:r w:rsidR="001A2819" w:rsidRPr="001516DA">
        <w:t>advance deposit wagering, fantasy contest</w:t>
      </w:r>
      <w:r w:rsidR="00080167" w:rsidRPr="001516DA">
        <w:t>,</w:t>
      </w:r>
      <w:r w:rsidR="001A2819" w:rsidRPr="001516DA">
        <w:t xml:space="preserve"> or sports wagering operators </w:t>
      </w:r>
      <w:r w:rsidRPr="001516DA">
        <w:t>by</w:t>
      </w:r>
      <w:r w:rsidRPr="001516DA">
        <w:rPr>
          <w:spacing w:val="-6"/>
        </w:rPr>
        <w:t xml:space="preserve"> </w:t>
      </w:r>
      <w:r w:rsidRPr="001516DA">
        <w:t>the</w:t>
      </w:r>
      <w:r w:rsidRPr="001516DA">
        <w:rPr>
          <w:spacing w:val="-3"/>
        </w:rPr>
        <w:t xml:space="preserve"> </w:t>
      </w:r>
      <w:r w:rsidRPr="001516DA">
        <w:t>Board</w:t>
      </w:r>
      <w:r w:rsidRPr="001516DA">
        <w:rPr>
          <w:spacing w:val="-3"/>
        </w:rPr>
        <w:t xml:space="preserve"> </w:t>
      </w:r>
      <w:r w:rsidRPr="001516DA">
        <w:t>will</w:t>
      </w:r>
      <w:r w:rsidRPr="001516DA">
        <w:rPr>
          <w:spacing w:val="-2"/>
        </w:rPr>
        <w:t xml:space="preserve"> </w:t>
      </w:r>
      <w:r w:rsidRPr="001516DA">
        <w:t>include</w:t>
      </w:r>
      <w:r w:rsidRPr="001516DA">
        <w:rPr>
          <w:spacing w:val="-3"/>
        </w:rPr>
        <w:t xml:space="preserve"> </w:t>
      </w:r>
      <w:r w:rsidRPr="001516DA">
        <w:t>the following information concerning a person who has been added to or deleted from the list:</w:t>
      </w:r>
    </w:p>
    <w:p w14:paraId="16147EA7" w14:textId="77777777" w:rsidR="005C7178" w:rsidRPr="00640D0C" w:rsidRDefault="005C7178">
      <w:pPr>
        <w:pStyle w:val="BodyText"/>
        <w:spacing w:before="1"/>
        <w:rPr>
          <w:sz w:val="14"/>
        </w:rPr>
      </w:pPr>
    </w:p>
    <w:p w14:paraId="2B4B907B" w14:textId="77777777" w:rsidR="005C7178" w:rsidRPr="00640D0C" w:rsidRDefault="002A1DBD">
      <w:pPr>
        <w:pStyle w:val="ListParagraph"/>
        <w:numPr>
          <w:ilvl w:val="2"/>
          <w:numId w:val="6"/>
        </w:numPr>
        <w:tabs>
          <w:tab w:val="left" w:pos="3120"/>
        </w:tabs>
        <w:spacing w:before="92"/>
        <w:ind w:right="894" w:hanging="720"/>
      </w:pPr>
      <w:r w:rsidRPr="00640D0C">
        <w:t>All</w:t>
      </w:r>
      <w:r w:rsidRPr="00640D0C">
        <w:rPr>
          <w:spacing w:val="-2"/>
        </w:rPr>
        <w:t xml:space="preserve"> </w:t>
      </w:r>
      <w:r w:rsidRPr="00640D0C">
        <w:t>of</w:t>
      </w:r>
      <w:r w:rsidRPr="00640D0C">
        <w:rPr>
          <w:spacing w:val="-2"/>
        </w:rPr>
        <w:t xml:space="preserve"> </w:t>
      </w:r>
      <w:r w:rsidRPr="00640D0C">
        <w:t>the</w:t>
      </w:r>
      <w:r w:rsidRPr="00640D0C">
        <w:rPr>
          <w:spacing w:val="-3"/>
        </w:rPr>
        <w:t xml:space="preserve"> </w:t>
      </w:r>
      <w:r w:rsidRPr="00640D0C">
        <w:t>identifying</w:t>
      </w:r>
      <w:r w:rsidRPr="00640D0C">
        <w:rPr>
          <w:spacing w:val="-6"/>
        </w:rPr>
        <w:t xml:space="preserve"> </w:t>
      </w:r>
      <w:r w:rsidRPr="00640D0C">
        <w:t>information</w:t>
      </w:r>
      <w:r w:rsidRPr="00640D0C">
        <w:rPr>
          <w:spacing w:val="-6"/>
        </w:rPr>
        <w:t xml:space="preserve"> </w:t>
      </w:r>
      <w:r w:rsidRPr="00640D0C">
        <w:t>required</w:t>
      </w:r>
      <w:r w:rsidRPr="00640D0C">
        <w:rPr>
          <w:spacing w:val="-3"/>
        </w:rPr>
        <w:t xml:space="preserve"> </w:t>
      </w:r>
      <w:r w:rsidRPr="00640D0C">
        <w:t>by</w:t>
      </w:r>
      <w:r w:rsidRPr="00640D0C">
        <w:rPr>
          <w:spacing w:val="-6"/>
        </w:rPr>
        <w:t xml:space="preserve"> </w:t>
      </w:r>
      <w:r w:rsidRPr="00640D0C">
        <w:t>subsection</w:t>
      </w:r>
      <w:r w:rsidRPr="00640D0C">
        <w:rPr>
          <w:spacing w:val="-3"/>
        </w:rPr>
        <w:t xml:space="preserve"> </w:t>
      </w:r>
      <w:r w:rsidRPr="00640D0C">
        <w:t>3</w:t>
      </w:r>
      <w:r w:rsidRPr="00640D0C">
        <w:rPr>
          <w:spacing w:val="-3"/>
        </w:rPr>
        <w:t xml:space="preserve"> </w:t>
      </w:r>
      <w:r w:rsidRPr="00640D0C">
        <w:t>of</w:t>
      </w:r>
      <w:r w:rsidRPr="00640D0C">
        <w:rPr>
          <w:spacing w:val="-5"/>
        </w:rPr>
        <w:t xml:space="preserve"> </w:t>
      </w:r>
      <w:r w:rsidRPr="00640D0C">
        <w:t xml:space="preserve">this </w:t>
      </w:r>
      <w:r w:rsidRPr="00640D0C">
        <w:rPr>
          <w:spacing w:val="-2"/>
        </w:rPr>
        <w:t>Section.</w:t>
      </w:r>
    </w:p>
    <w:p w14:paraId="356C5043" w14:textId="77777777" w:rsidR="001A2819" w:rsidRDefault="001A2819">
      <w:pPr>
        <w:pStyle w:val="BodyText"/>
        <w:rPr>
          <w:sz w:val="14"/>
        </w:rPr>
      </w:pPr>
    </w:p>
    <w:p w14:paraId="4E48A717" w14:textId="4460632E" w:rsidR="005C7178" w:rsidRPr="001516DA" w:rsidRDefault="002A1DBD">
      <w:pPr>
        <w:pStyle w:val="ListParagraph"/>
        <w:numPr>
          <w:ilvl w:val="0"/>
          <w:numId w:val="6"/>
        </w:numPr>
        <w:tabs>
          <w:tab w:val="left" w:pos="1679"/>
        </w:tabs>
        <w:spacing w:before="92"/>
        <w:ind w:left="1679" w:hanging="719"/>
      </w:pPr>
      <w:r w:rsidRPr="001516DA">
        <w:lastRenderedPageBreak/>
        <w:t>The</w:t>
      </w:r>
      <w:r w:rsidRPr="001516DA">
        <w:rPr>
          <w:spacing w:val="-3"/>
        </w:rPr>
        <w:t xml:space="preserve"> </w:t>
      </w:r>
      <w:r w:rsidRPr="001516DA">
        <w:t>Board</w:t>
      </w:r>
      <w:r w:rsidRPr="001516DA">
        <w:rPr>
          <w:spacing w:val="-2"/>
        </w:rPr>
        <w:t xml:space="preserve"> </w:t>
      </w:r>
      <w:r w:rsidRPr="001516DA">
        <w:t>shall</w:t>
      </w:r>
      <w:r w:rsidRPr="001516DA">
        <w:rPr>
          <w:spacing w:val="-5"/>
        </w:rPr>
        <w:t xml:space="preserve"> </w:t>
      </w:r>
      <w:r w:rsidRPr="001516DA">
        <w:t>maintain</w:t>
      </w:r>
      <w:r w:rsidRPr="001516DA">
        <w:rPr>
          <w:spacing w:val="-2"/>
        </w:rPr>
        <w:t xml:space="preserve"> </w:t>
      </w:r>
      <w:r w:rsidRPr="001516DA">
        <w:t>a</w:t>
      </w:r>
      <w:r w:rsidRPr="001516DA">
        <w:rPr>
          <w:spacing w:val="-3"/>
        </w:rPr>
        <w:t xml:space="preserve"> </w:t>
      </w:r>
      <w:r w:rsidR="001A2819" w:rsidRPr="001516DA">
        <w:rPr>
          <w:spacing w:val="-3"/>
        </w:rPr>
        <w:t xml:space="preserve">Universal </w:t>
      </w:r>
      <w:r w:rsidRPr="001516DA">
        <w:t>involuntary</w:t>
      </w:r>
      <w:r w:rsidRPr="001516DA">
        <w:rPr>
          <w:spacing w:val="-2"/>
        </w:rPr>
        <w:t xml:space="preserve"> </w:t>
      </w:r>
      <w:r w:rsidRPr="001516DA">
        <w:t>exclusion</w:t>
      </w:r>
      <w:r w:rsidRPr="001516DA">
        <w:rPr>
          <w:spacing w:val="-5"/>
        </w:rPr>
        <w:t xml:space="preserve"> </w:t>
      </w:r>
      <w:r w:rsidRPr="001516DA">
        <w:t>list</w:t>
      </w:r>
      <w:r w:rsidRPr="001516DA">
        <w:rPr>
          <w:spacing w:val="-5"/>
        </w:rPr>
        <w:t xml:space="preserve"> </w:t>
      </w:r>
      <w:r w:rsidRPr="001516DA">
        <w:t>as</w:t>
      </w:r>
      <w:r w:rsidRPr="001516DA">
        <w:rPr>
          <w:spacing w:val="-13"/>
        </w:rPr>
        <w:t xml:space="preserve"> </w:t>
      </w:r>
      <w:r w:rsidRPr="001516DA">
        <w:rPr>
          <w:spacing w:val="-2"/>
        </w:rPr>
        <w:t>follows:</w:t>
      </w:r>
    </w:p>
    <w:p w14:paraId="543EF086" w14:textId="77777777" w:rsidR="005C7178" w:rsidRPr="001516DA" w:rsidRDefault="005C7178">
      <w:pPr>
        <w:pStyle w:val="BodyText"/>
        <w:rPr>
          <w:sz w:val="14"/>
        </w:rPr>
      </w:pPr>
    </w:p>
    <w:p w14:paraId="0D9E3659" w14:textId="311505F0" w:rsidR="005C7178" w:rsidRPr="001516DA" w:rsidRDefault="002A1DBD">
      <w:pPr>
        <w:pStyle w:val="ListParagraph"/>
        <w:numPr>
          <w:ilvl w:val="1"/>
          <w:numId w:val="6"/>
        </w:numPr>
        <w:tabs>
          <w:tab w:val="left" w:pos="2400"/>
        </w:tabs>
        <w:spacing w:before="92"/>
        <w:ind w:right="316" w:hanging="720"/>
      </w:pPr>
      <w:r w:rsidRPr="001516DA">
        <w:t>The</w:t>
      </w:r>
      <w:r w:rsidRPr="001516DA">
        <w:rPr>
          <w:spacing w:val="-4"/>
        </w:rPr>
        <w:t xml:space="preserve"> </w:t>
      </w:r>
      <w:r w:rsidRPr="001516DA">
        <w:t>Board's</w:t>
      </w:r>
      <w:r w:rsidRPr="001516DA">
        <w:rPr>
          <w:spacing w:val="-4"/>
        </w:rPr>
        <w:t xml:space="preserve"> </w:t>
      </w:r>
      <w:r w:rsidR="001A2819" w:rsidRPr="001516DA">
        <w:rPr>
          <w:spacing w:val="-4"/>
        </w:rPr>
        <w:t xml:space="preserve">Universal </w:t>
      </w:r>
      <w:r w:rsidRPr="001516DA">
        <w:t>Involuntary</w:t>
      </w:r>
      <w:r w:rsidRPr="001516DA">
        <w:rPr>
          <w:spacing w:val="-4"/>
        </w:rPr>
        <w:t xml:space="preserve"> </w:t>
      </w:r>
      <w:r w:rsidRPr="001516DA">
        <w:t>Exclusion</w:t>
      </w:r>
      <w:r w:rsidRPr="001516DA">
        <w:rPr>
          <w:spacing w:val="-4"/>
        </w:rPr>
        <w:t xml:space="preserve"> </w:t>
      </w:r>
      <w:r w:rsidRPr="001516DA">
        <w:t>List</w:t>
      </w:r>
      <w:r w:rsidRPr="001516DA">
        <w:rPr>
          <w:spacing w:val="-3"/>
        </w:rPr>
        <w:t xml:space="preserve"> </w:t>
      </w:r>
      <w:r w:rsidRPr="001516DA">
        <w:t>shall</w:t>
      </w:r>
      <w:r w:rsidRPr="001516DA">
        <w:rPr>
          <w:spacing w:val="-3"/>
        </w:rPr>
        <w:t xml:space="preserve"> </w:t>
      </w:r>
      <w:r w:rsidRPr="001516DA">
        <w:t>exclude</w:t>
      </w:r>
      <w:r w:rsidRPr="001516DA">
        <w:rPr>
          <w:spacing w:val="-4"/>
        </w:rPr>
        <w:t xml:space="preserve"> </w:t>
      </w:r>
      <w:r w:rsidRPr="001516DA">
        <w:t>the</w:t>
      </w:r>
      <w:r w:rsidRPr="001516DA">
        <w:rPr>
          <w:spacing w:val="-4"/>
        </w:rPr>
        <w:t xml:space="preserve"> </w:t>
      </w:r>
      <w:r w:rsidRPr="001516DA">
        <w:t>following</w:t>
      </w:r>
      <w:r w:rsidRPr="001516DA">
        <w:rPr>
          <w:spacing w:val="-7"/>
        </w:rPr>
        <w:t xml:space="preserve"> </w:t>
      </w:r>
      <w:r w:rsidRPr="001516DA">
        <w:t>persons from casino</w:t>
      </w:r>
      <w:r w:rsidR="00D86E35" w:rsidRPr="001516DA">
        <w:t>s</w:t>
      </w:r>
      <w:r w:rsidR="001A2819" w:rsidRPr="001516DA">
        <w:t>,</w:t>
      </w:r>
      <w:r w:rsidRPr="001516DA">
        <w:t xml:space="preserve"> slot facilit</w:t>
      </w:r>
      <w:r w:rsidR="00D86E35" w:rsidRPr="001516DA">
        <w:t>ies</w:t>
      </w:r>
      <w:r w:rsidR="001A2819" w:rsidRPr="001516DA">
        <w:t>, advance deposit wagering, fantasy contest</w:t>
      </w:r>
      <w:r w:rsidR="00D86E35" w:rsidRPr="001516DA">
        <w:t>,</w:t>
      </w:r>
      <w:r w:rsidR="001A2819" w:rsidRPr="001516DA">
        <w:t xml:space="preserve"> or sports wagering</w:t>
      </w:r>
      <w:r w:rsidRPr="001516DA">
        <w:t>:</w:t>
      </w:r>
    </w:p>
    <w:p w14:paraId="0997BCDE" w14:textId="77777777" w:rsidR="005C7178" w:rsidRPr="001516DA" w:rsidRDefault="005C7178">
      <w:pPr>
        <w:pStyle w:val="BodyText"/>
        <w:spacing w:before="8"/>
        <w:rPr>
          <w:sz w:val="21"/>
        </w:rPr>
      </w:pPr>
    </w:p>
    <w:p w14:paraId="239E439F" w14:textId="7C20E9E0" w:rsidR="005C7178" w:rsidRPr="001516DA" w:rsidRDefault="002A1DBD" w:rsidP="001A2819">
      <w:pPr>
        <w:pStyle w:val="ListParagraph"/>
        <w:numPr>
          <w:ilvl w:val="2"/>
          <w:numId w:val="6"/>
        </w:numPr>
        <w:tabs>
          <w:tab w:val="left" w:pos="3120"/>
        </w:tabs>
        <w:spacing w:before="71" w:line="251" w:lineRule="exact"/>
        <w:ind w:right="560"/>
      </w:pPr>
      <w:r w:rsidRPr="001516DA">
        <w:t>Career</w:t>
      </w:r>
      <w:r w:rsidRPr="001516DA">
        <w:rPr>
          <w:spacing w:val="-2"/>
        </w:rPr>
        <w:t xml:space="preserve"> </w:t>
      </w:r>
      <w:r w:rsidRPr="001516DA">
        <w:t>or</w:t>
      </w:r>
      <w:r w:rsidRPr="001516DA">
        <w:rPr>
          <w:spacing w:val="-5"/>
        </w:rPr>
        <w:t xml:space="preserve"> </w:t>
      </w:r>
      <w:r w:rsidRPr="001516DA">
        <w:t>professional</w:t>
      </w:r>
      <w:r w:rsidRPr="001516DA">
        <w:rPr>
          <w:spacing w:val="-5"/>
        </w:rPr>
        <w:t xml:space="preserve"> </w:t>
      </w:r>
      <w:r w:rsidRPr="001516DA">
        <w:t>offenders</w:t>
      </w:r>
      <w:r w:rsidR="00FC6BDA" w:rsidRPr="001516DA">
        <w:t xml:space="preserve"> </w:t>
      </w:r>
      <w:r w:rsidRPr="001516DA">
        <w:t>whose</w:t>
      </w:r>
      <w:r w:rsidR="00B44AD6" w:rsidRPr="001516DA">
        <w:t xml:space="preserve"> </w:t>
      </w:r>
      <w:r w:rsidR="00C60DA6" w:rsidRPr="001516DA">
        <w:t>participation</w:t>
      </w:r>
      <w:r w:rsidR="00C60DA6" w:rsidRPr="001516DA">
        <w:rPr>
          <w:spacing w:val="-3"/>
        </w:rPr>
        <w:t xml:space="preserve"> </w:t>
      </w:r>
      <w:r w:rsidRPr="001516DA">
        <w:t>in</w:t>
      </w:r>
      <w:r w:rsidR="001A2819" w:rsidRPr="001516DA">
        <w:rPr>
          <w:spacing w:val="-3"/>
        </w:rPr>
        <w:t xml:space="preserve"> </w:t>
      </w:r>
      <w:r w:rsidR="00C60DA6" w:rsidRPr="001516DA">
        <w:rPr>
          <w:spacing w:val="-3"/>
        </w:rPr>
        <w:t xml:space="preserve">gaming activities </w:t>
      </w:r>
      <w:r w:rsidRPr="001516DA">
        <w:t>would be inimical to the interest of the State, including persons whose gambling licenses have been revoked or are currently under suspension as a result of disciplinary action in this State or another gambling jurisdiction; and persons convicted of gambling-related</w:t>
      </w:r>
      <w:r w:rsidR="001A2819" w:rsidRPr="001516DA">
        <w:t xml:space="preserve"> </w:t>
      </w:r>
      <w:r w:rsidRPr="001516DA">
        <w:t>offenses,</w:t>
      </w:r>
      <w:r w:rsidRPr="001516DA">
        <w:rPr>
          <w:spacing w:val="-4"/>
        </w:rPr>
        <w:t xml:space="preserve"> </w:t>
      </w:r>
      <w:r w:rsidRPr="001516DA">
        <w:t>including</w:t>
      </w:r>
      <w:r w:rsidRPr="001516DA">
        <w:rPr>
          <w:spacing w:val="-6"/>
        </w:rPr>
        <w:t xml:space="preserve"> </w:t>
      </w:r>
      <w:r w:rsidRPr="001516DA">
        <w:t>violations</w:t>
      </w:r>
      <w:r w:rsidRPr="001516DA">
        <w:rPr>
          <w:spacing w:val="-3"/>
        </w:rPr>
        <w:t xml:space="preserve"> </w:t>
      </w:r>
      <w:r w:rsidRPr="001516DA">
        <w:t>of</w:t>
      </w:r>
      <w:r w:rsidRPr="001516DA">
        <w:rPr>
          <w:spacing w:val="-2"/>
        </w:rPr>
        <w:t xml:space="preserve"> </w:t>
      </w:r>
      <w:r w:rsidRPr="001516DA">
        <w:t>Title</w:t>
      </w:r>
      <w:r w:rsidRPr="001516DA">
        <w:rPr>
          <w:spacing w:val="-3"/>
        </w:rPr>
        <w:t xml:space="preserve"> </w:t>
      </w:r>
      <w:r w:rsidRPr="001516DA">
        <w:t>8</w:t>
      </w:r>
      <w:r w:rsidRPr="001516DA">
        <w:rPr>
          <w:spacing w:val="-6"/>
        </w:rPr>
        <w:t xml:space="preserve"> </w:t>
      </w:r>
      <w:r w:rsidRPr="001516DA">
        <w:t>M.R.S.A.</w:t>
      </w:r>
      <w:r w:rsidRPr="001516DA">
        <w:rPr>
          <w:spacing w:val="-3"/>
        </w:rPr>
        <w:t xml:space="preserve"> </w:t>
      </w:r>
      <w:r w:rsidRPr="001516DA">
        <w:t>Chapter</w:t>
      </w:r>
      <w:r w:rsidRPr="001516DA">
        <w:rPr>
          <w:spacing w:val="-13"/>
        </w:rPr>
        <w:t xml:space="preserve"> </w:t>
      </w:r>
      <w:r w:rsidRPr="001516DA">
        <w:rPr>
          <w:spacing w:val="-5"/>
        </w:rPr>
        <w:t>31;</w:t>
      </w:r>
    </w:p>
    <w:p w14:paraId="0994FE63" w14:textId="77777777" w:rsidR="005C7178" w:rsidRPr="001516DA" w:rsidRDefault="002A1DBD">
      <w:pPr>
        <w:pStyle w:val="BodyText"/>
        <w:spacing w:line="251" w:lineRule="exact"/>
        <w:ind w:left="3120"/>
      </w:pPr>
      <w:r w:rsidRPr="001516DA">
        <w:t>Title</w:t>
      </w:r>
      <w:r w:rsidRPr="001516DA">
        <w:rPr>
          <w:spacing w:val="-3"/>
        </w:rPr>
        <w:t xml:space="preserve"> </w:t>
      </w:r>
      <w:r w:rsidRPr="001516DA">
        <w:t>17,</w:t>
      </w:r>
      <w:r w:rsidRPr="001516DA">
        <w:rPr>
          <w:spacing w:val="-2"/>
        </w:rPr>
        <w:t xml:space="preserve"> </w:t>
      </w:r>
      <w:r w:rsidRPr="001516DA">
        <w:t>Chapters</w:t>
      </w:r>
      <w:r w:rsidRPr="001516DA">
        <w:rPr>
          <w:spacing w:val="-2"/>
        </w:rPr>
        <w:t xml:space="preserve"> </w:t>
      </w:r>
      <w:r w:rsidRPr="001516DA">
        <w:t>13-A</w:t>
      </w:r>
      <w:r w:rsidRPr="001516DA">
        <w:rPr>
          <w:spacing w:val="-3"/>
        </w:rPr>
        <w:t xml:space="preserve"> </w:t>
      </w:r>
      <w:r w:rsidRPr="001516DA">
        <w:t>or</w:t>
      </w:r>
      <w:r w:rsidRPr="001516DA">
        <w:rPr>
          <w:spacing w:val="-5"/>
        </w:rPr>
        <w:t xml:space="preserve"> </w:t>
      </w:r>
      <w:r w:rsidRPr="001516DA">
        <w:t>62;</w:t>
      </w:r>
      <w:r w:rsidRPr="001516DA">
        <w:rPr>
          <w:spacing w:val="-1"/>
        </w:rPr>
        <w:t xml:space="preserve"> </w:t>
      </w:r>
      <w:r w:rsidRPr="001516DA">
        <w:t>Title</w:t>
      </w:r>
      <w:r w:rsidRPr="001516DA">
        <w:rPr>
          <w:spacing w:val="-2"/>
        </w:rPr>
        <w:t xml:space="preserve"> </w:t>
      </w:r>
      <w:r w:rsidRPr="001516DA">
        <w:t>17-A,</w:t>
      </w:r>
      <w:r w:rsidRPr="001516DA">
        <w:rPr>
          <w:spacing w:val="-2"/>
        </w:rPr>
        <w:t xml:space="preserve"> </w:t>
      </w:r>
      <w:r w:rsidRPr="001516DA">
        <w:t>Chapter</w:t>
      </w:r>
      <w:r w:rsidRPr="001516DA">
        <w:rPr>
          <w:spacing w:val="-4"/>
        </w:rPr>
        <w:t xml:space="preserve"> </w:t>
      </w:r>
      <w:r w:rsidRPr="001516DA">
        <w:t>39;</w:t>
      </w:r>
      <w:r w:rsidRPr="001516DA">
        <w:rPr>
          <w:spacing w:val="-6"/>
        </w:rPr>
        <w:t xml:space="preserve"> </w:t>
      </w:r>
      <w:r w:rsidRPr="001516DA">
        <w:rPr>
          <w:spacing w:val="-2"/>
        </w:rPr>
        <w:t>other</w:t>
      </w:r>
    </w:p>
    <w:p w14:paraId="33EFC45A" w14:textId="77777777" w:rsidR="005C7178" w:rsidRPr="001516DA" w:rsidRDefault="002A1DBD">
      <w:pPr>
        <w:pStyle w:val="BodyText"/>
        <w:spacing w:before="4"/>
        <w:ind w:left="3120"/>
      </w:pPr>
      <w:r w:rsidRPr="001516DA">
        <w:t>gambling-related</w:t>
      </w:r>
      <w:r w:rsidRPr="001516DA">
        <w:rPr>
          <w:spacing w:val="-4"/>
        </w:rPr>
        <w:t xml:space="preserve"> </w:t>
      </w:r>
      <w:r w:rsidRPr="001516DA">
        <w:t>offenses</w:t>
      </w:r>
      <w:r w:rsidRPr="001516DA">
        <w:rPr>
          <w:spacing w:val="-5"/>
        </w:rPr>
        <w:t xml:space="preserve"> </w:t>
      </w:r>
      <w:r w:rsidRPr="001516DA">
        <w:t>in</w:t>
      </w:r>
      <w:r w:rsidRPr="001516DA">
        <w:rPr>
          <w:spacing w:val="-4"/>
        </w:rPr>
        <w:t xml:space="preserve"> </w:t>
      </w:r>
      <w:r w:rsidRPr="001516DA">
        <w:t>violation</w:t>
      </w:r>
      <w:r w:rsidRPr="001516DA">
        <w:rPr>
          <w:spacing w:val="-6"/>
        </w:rPr>
        <w:t xml:space="preserve"> </w:t>
      </w:r>
      <w:r w:rsidRPr="001516DA">
        <w:t>of</w:t>
      </w:r>
      <w:r w:rsidRPr="001516DA">
        <w:rPr>
          <w:spacing w:val="-5"/>
        </w:rPr>
        <w:t xml:space="preserve"> </w:t>
      </w:r>
      <w:r w:rsidRPr="001516DA">
        <w:t>Maine</w:t>
      </w:r>
      <w:r w:rsidRPr="001516DA">
        <w:rPr>
          <w:spacing w:val="-5"/>
        </w:rPr>
        <w:t xml:space="preserve"> </w:t>
      </w:r>
      <w:r w:rsidRPr="001516DA">
        <w:t>law;</w:t>
      </w:r>
      <w:r w:rsidRPr="001516DA">
        <w:rPr>
          <w:spacing w:val="-5"/>
        </w:rPr>
        <w:t xml:space="preserve"> </w:t>
      </w:r>
      <w:r w:rsidRPr="001516DA">
        <w:t>and</w:t>
      </w:r>
      <w:r w:rsidRPr="001516DA">
        <w:rPr>
          <w:spacing w:val="-4"/>
        </w:rPr>
        <w:t xml:space="preserve"> </w:t>
      </w:r>
      <w:r w:rsidRPr="001516DA">
        <w:t>substantially similar offenses in other jurisdictions;</w:t>
      </w:r>
    </w:p>
    <w:p w14:paraId="104C86DE" w14:textId="77777777" w:rsidR="005C7178" w:rsidRPr="001516DA" w:rsidRDefault="005C7178">
      <w:pPr>
        <w:pStyle w:val="BodyText"/>
        <w:spacing w:before="1"/>
      </w:pPr>
    </w:p>
    <w:p w14:paraId="62DEA1C7" w14:textId="35276BD4" w:rsidR="005C7178" w:rsidRPr="001516DA" w:rsidRDefault="002A1DBD">
      <w:pPr>
        <w:pStyle w:val="ListParagraph"/>
        <w:numPr>
          <w:ilvl w:val="2"/>
          <w:numId w:val="6"/>
        </w:numPr>
        <w:tabs>
          <w:tab w:val="left" w:pos="3120"/>
        </w:tabs>
        <w:spacing w:before="1"/>
        <w:ind w:right="541"/>
      </w:pPr>
      <w:r w:rsidRPr="001516DA">
        <w:t>Persons</w:t>
      </w:r>
      <w:r w:rsidRPr="001516DA">
        <w:rPr>
          <w:spacing w:val="-3"/>
        </w:rPr>
        <w:t xml:space="preserve"> </w:t>
      </w:r>
      <w:r w:rsidRPr="001516DA">
        <w:t>subject</w:t>
      </w:r>
      <w:r w:rsidRPr="001516DA">
        <w:rPr>
          <w:spacing w:val="-5"/>
        </w:rPr>
        <w:t xml:space="preserve"> </w:t>
      </w:r>
      <w:r w:rsidRPr="001516DA">
        <w:t>to</w:t>
      </w:r>
      <w:r w:rsidRPr="001516DA">
        <w:rPr>
          <w:spacing w:val="-3"/>
        </w:rPr>
        <w:t xml:space="preserve"> </w:t>
      </w:r>
      <w:r w:rsidRPr="001516DA">
        <w:t>an</w:t>
      </w:r>
      <w:r w:rsidRPr="001516DA">
        <w:rPr>
          <w:spacing w:val="-3"/>
        </w:rPr>
        <w:t xml:space="preserve"> </w:t>
      </w:r>
      <w:r w:rsidRPr="001516DA">
        <w:t>order</w:t>
      </w:r>
      <w:r w:rsidRPr="001516DA">
        <w:rPr>
          <w:spacing w:val="-5"/>
        </w:rPr>
        <w:t xml:space="preserve"> </w:t>
      </w:r>
      <w:r w:rsidRPr="001516DA">
        <w:t>of</w:t>
      </w:r>
      <w:r w:rsidRPr="001516DA">
        <w:rPr>
          <w:spacing w:val="-2"/>
        </w:rPr>
        <w:t xml:space="preserve"> </w:t>
      </w:r>
      <w:r w:rsidRPr="001516DA">
        <w:t>a</w:t>
      </w:r>
      <w:r w:rsidRPr="001516DA">
        <w:rPr>
          <w:spacing w:val="-3"/>
        </w:rPr>
        <w:t xml:space="preserve"> </w:t>
      </w:r>
      <w:r w:rsidRPr="001516DA">
        <w:t>court</w:t>
      </w:r>
      <w:r w:rsidRPr="001516DA">
        <w:rPr>
          <w:spacing w:val="-2"/>
        </w:rPr>
        <w:t xml:space="preserve"> </w:t>
      </w:r>
      <w:r w:rsidRPr="001516DA">
        <w:t>regarding</w:t>
      </w:r>
      <w:r w:rsidRPr="001516DA">
        <w:rPr>
          <w:spacing w:val="-3"/>
        </w:rPr>
        <w:t xml:space="preserve"> </w:t>
      </w:r>
      <w:r w:rsidRPr="001516DA">
        <w:t>a</w:t>
      </w:r>
      <w:r w:rsidRPr="001516DA">
        <w:rPr>
          <w:spacing w:val="-3"/>
        </w:rPr>
        <w:t xml:space="preserve"> </w:t>
      </w:r>
      <w:r w:rsidRPr="001516DA">
        <w:t>gambling- related incident or an order of a regulatory agency excluding such persons from gambling;</w:t>
      </w:r>
    </w:p>
    <w:p w14:paraId="11F132CD" w14:textId="77777777" w:rsidR="005C7178" w:rsidRPr="001516DA" w:rsidRDefault="005C7178">
      <w:pPr>
        <w:pStyle w:val="BodyText"/>
        <w:spacing w:before="3"/>
        <w:rPr>
          <w:sz w:val="27"/>
        </w:rPr>
      </w:pPr>
    </w:p>
    <w:p w14:paraId="6D369E57" w14:textId="77777777" w:rsidR="005C7178" w:rsidRPr="001516DA" w:rsidRDefault="002A1DBD">
      <w:pPr>
        <w:pStyle w:val="ListParagraph"/>
        <w:numPr>
          <w:ilvl w:val="2"/>
          <w:numId w:val="6"/>
        </w:numPr>
        <w:tabs>
          <w:tab w:val="left" w:pos="3120"/>
        </w:tabs>
        <w:ind w:right="628"/>
      </w:pPr>
      <w:r w:rsidRPr="001516DA">
        <w:t>Persons</w:t>
      </w:r>
      <w:r w:rsidRPr="001516DA">
        <w:rPr>
          <w:spacing w:val="-4"/>
        </w:rPr>
        <w:t xml:space="preserve"> </w:t>
      </w:r>
      <w:r w:rsidRPr="001516DA">
        <w:t>who</w:t>
      </w:r>
      <w:r w:rsidRPr="001516DA">
        <w:rPr>
          <w:spacing w:val="-4"/>
        </w:rPr>
        <w:t xml:space="preserve"> </w:t>
      </w:r>
      <w:r w:rsidRPr="001516DA">
        <w:t>have</w:t>
      </w:r>
      <w:r w:rsidRPr="001516DA">
        <w:rPr>
          <w:spacing w:val="-4"/>
        </w:rPr>
        <w:t xml:space="preserve"> </w:t>
      </w:r>
      <w:r w:rsidRPr="001516DA">
        <w:t>been</w:t>
      </w:r>
      <w:r w:rsidRPr="001516DA">
        <w:rPr>
          <w:spacing w:val="-4"/>
        </w:rPr>
        <w:t xml:space="preserve"> </w:t>
      </w:r>
      <w:r w:rsidRPr="001516DA">
        <w:t>convicted</w:t>
      </w:r>
      <w:r w:rsidRPr="001516DA">
        <w:rPr>
          <w:spacing w:val="-4"/>
        </w:rPr>
        <w:t xml:space="preserve"> </w:t>
      </w:r>
      <w:r w:rsidRPr="001516DA">
        <w:t>of</w:t>
      </w:r>
      <w:r w:rsidRPr="001516DA">
        <w:rPr>
          <w:spacing w:val="-3"/>
        </w:rPr>
        <w:t xml:space="preserve"> </w:t>
      </w:r>
      <w:r w:rsidRPr="001516DA">
        <w:t>a</w:t>
      </w:r>
      <w:r w:rsidRPr="001516DA">
        <w:rPr>
          <w:spacing w:val="-6"/>
        </w:rPr>
        <w:t xml:space="preserve"> </w:t>
      </w:r>
      <w:r w:rsidRPr="001516DA">
        <w:t>crime</w:t>
      </w:r>
      <w:r w:rsidRPr="001516DA">
        <w:rPr>
          <w:spacing w:val="-4"/>
        </w:rPr>
        <w:t xml:space="preserve"> </w:t>
      </w:r>
      <w:r w:rsidRPr="001516DA">
        <w:t>involving</w:t>
      </w:r>
      <w:r w:rsidRPr="001516DA">
        <w:rPr>
          <w:spacing w:val="-7"/>
        </w:rPr>
        <w:t xml:space="preserve"> </w:t>
      </w:r>
      <w:r w:rsidRPr="001516DA">
        <w:t>dishonesty</w:t>
      </w:r>
      <w:r w:rsidRPr="001516DA">
        <w:rPr>
          <w:spacing w:val="-4"/>
        </w:rPr>
        <w:t xml:space="preserve"> </w:t>
      </w:r>
      <w:r w:rsidRPr="001516DA">
        <w:t>or false statement;</w:t>
      </w:r>
    </w:p>
    <w:p w14:paraId="63654E76" w14:textId="77777777" w:rsidR="005C7178" w:rsidRPr="001516DA" w:rsidRDefault="005C7178">
      <w:pPr>
        <w:pStyle w:val="BodyText"/>
        <w:spacing w:before="9"/>
        <w:rPr>
          <w:sz w:val="21"/>
        </w:rPr>
      </w:pPr>
    </w:p>
    <w:p w14:paraId="40800392" w14:textId="77777777" w:rsidR="005C7178" w:rsidRPr="001516DA" w:rsidRDefault="002A1DBD">
      <w:pPr>
        <w:pStyle w:val="ListParagraph"/>
        <w:numPr>
          <w:ilvl w:val="2"/>
          <w:numId w:val="6"/>
        </w:numPr>
        <w:tabs>
          <w:tab w:val="left" w:pos="3120"/>
        </w:tabs>
        <w:ind w:right="197"/>
      </w:pPr>
      <w:r w:rsidRPr="001516DA">
        <w:t>Persons</w:t>
      </w:r>
      <w:r w:rsidRPr="001516DA">
        <w:rPr>
          <w:spacing w:val="-2"/>
        </w:rPr>
        <w:t xml:space="preserve"> </w:t>
      </w:r>
      <w:r w:rsidRPr="001516DA">
        <w:t>who</w:t>
      </w:r>
      <w:r w:rsidRPr="001516DA">
        <w:rPr>
          <w:spacing w:val="-2"/>
        </w:rPr>
        <w:t xml:space="preserve"> </w:t>
      </w:r>
      <w:r w:rsidRPr="001516DA">
        <w:t>pose</w:t>
      </w:r>
      <w:r w:rsidRPr="001516DA">
        <w:rPr>
          <w:spacing w:val="-2"/>
        </w:rPr>
        <w:t xml:space="preserve"> </w:t>
      </w:r>
      <w:r w:rsidRPr="001516DA">
        <w:t>a</w:t>
      </w:r>
      <w:r w:rsidRPr="001516DA">
        <w:rPr>
          <w:spacing w:val="-4"/>
        </w:rPr>
        <w:t xml:space="preserve"> </w:t>
      </w:r>
      <w:r w:rsidRPr="001516DA">
        <w:t>threat</w:t>
      </w:r>
      <w:r w:rsidRPr="001516DA">
        <w:rPr>
          <w:spacing w:val="-1"/>
        </w:rPr>
        <w:t xml:space="preserve"> </w:t>
      </w:r>
      <w:r w:rsidRPr="001516DA">
        <w:t>to</w:t>
      </w:r>
      <w:r w:rsidRPr="001516DA">
        <w:rPr>
          <w:spacing w:val="-2"/>
        </w:rPr>
        <w:t xml:space="preserve"> </w:t>
      </w:r>
      <w:r w:rsidRPr="001516DA">
        <w:t>the</w:t>
      </w:r>
      <w:r w:rsidRPr="001516DA">
        <w:rPr>
          <w:spacing w:val="-4"/>
        </w:rPr>
        <w:t xml:space="preserve"> </w:t>
      </w:r>
      <w:r w:rsidRPr="001516DA">
        <w:t>safety</w:t>
      </w:r>
      <w:r w:rsidRPr="001516DA">
        <w:rPr>
          <w:spacing w:val="-5"/>
        </w:rPr>
        <w:t xml:space="preserve"> </w:t>
      </w:r>
      <w:r w:rsidRPr="001516DA">
        <w:t>of</w:t>
      </w:r>
      <w:r w:rsidRPr="001516DA">
        <w:rPr>
          <w:spacing w:val="-4"/>
        </w:rPr>
        <w:t xml:space="preserve"> </w:t>
      </w:r>
      <w:r w:rsidRPr="001516DA">
        <w:t>the</w:t>
      </w:r>
      <w:r w:rsidRPr="001516DA">
        <w:rPr>
          <w:spacing w:val="-2"/>
        </w:rPr>
        <w:t xml:space="preserve"> </w:t>
      </w:r>
      <w:r w:rsidRPr="001516DA">
        <w:t>patrons</w:t>
      </w:r>
      <w:r w:rsidRPr="001516DA">
        <w:rPr>
          <w:spacing w:val="-4"/>
        </w:rPr>
        <w:t xml:space="preserve"> </w:t>
      </w:r>
      <w:r w:rsidRPr="001516DA">
        <w:t>or</w:t>
      </w:r>
      <w:r w:rsidRPr="001516DA">
        <w:rPr>
          <w:spacing w:val="-1"/>
        </w:rPr>
        <w:t xml:space="preserve"> </w:t>
      </w:r>
      <w:r w:rsidRPr="001516DA">
        <w:t>employees</w:t>
      </w:r>
      <w:r w:rsidRPr="001516DA">
        <w:rPr>
          <w:spacing w:val="-2"/>
        </w:rPr>
        <w:t xml:space="preserve"> </w:t>
      </w:r>
      <w:r w:rsidRPr="001516DA">
        <w:t>of</w:t>
      </w:r>
      <w:r w:rsidRPr="001516DA">
        <w:rPr>
          <w:spacing w:val="-4"/>
        </w:rPr>
        <w:t xml:space="preserve"> </w:t>
      </w:r>
      <w:r w:rsidRPr="001516DA">
        <w:t>the gaming facility; and</w:t>
      </w:r>
    </w:p>
    <w:p w14:paraId="0A15D7CD" w14:textId="77777777" w:rsidR="005C7178" w:rsidRPr="001516DA" w:rsidRDefault="005C7178">
      <w:pPr>
        <w:pStyle w:val="BodyText"/>
        <w:spacing w:before="11"/>
        <w:rPr>
          <w:sz w:val="21"/>
        </w:rPr>
      </w:pPr>
    </w:p>
    <w:p w14:paraId="03048C33" w14:textId="77777777" w:rsidR="005C7178" w:rsidRPr="001516DA" w:rsidRDefault="002A1DBD">
      <w:pPr>
        <w:pStyle w:val="ListParagraph"/>
        <w:numPr>
          <w:ilvl w:val="2"/>
          <w:numId w:val="6"/>
        </w:numPr>
        <w:tabs>
          <w:tab w:val="left" w:pos="3117"/>
          <w:tab w:val="left" w:pos="3120"/>
        </w:tabs>
        <w:ind w:right="469"/>
        <w:jc w:val="both"/>
      </w:pPr>
      <w:r w:rsidRPr="001516DA">
        <w:t>Persons</w:t>
      </w:r>
      <w:r w:rsidRPr="001516DA">
        <w:rPr>
          <w:spacing w:val="-3"/>
        </w:rPr>
        <w:t xml:space="preserve"> </w:t>
      </w:r>
      <w:r w:rsidRPr="001516DA">
        <w:t>whose</w:t>
      </w:r>
      <w:r w:rsidRPr="001516DA">
        <w:rPr>
          <w:spacing w:val="-5"/>
        </w:rPr>
        <w:t xml:space="preserve"> </w:t>
      </w:r>
      <w:r w:rsidRPr="001516DA">
        <w:t>conduct</w:t>
      </w:r>
      <w:r w:rsidRPr="001516DA">
        <w:rPr>
          <w:spacing w:val="-2"/>
        </w:rPr>
        <w:t xml:space="preserve"> </w:t>
      </w:r>
      <w:r w:rsidRPr="001516DA">
        <w:t>or</w:t>
      </w:r>
      <w:r w:rsidRPr="001516DA">
        <w:rPr>
          <w:spacing w:val="-2"/>
        </w:rPr>
        <w:t xml:space="preserve"> </w:t>
      </w:r>
      <w:r w:rsidRPr="001516DA">
        <w:t>documented</w:t>
      </w:r>
      <w:r w:rsidRPr="001516DA">
        <w:rPr>
          <w:spacing w:val="-3"/>
        </w:rPr>
        <w:t xml:space="preserve"> </w:t>
      </w:r>
      <w:r w:rsidRPr="001516DA">
        <w:t>history</w:t>
      </w:r>
      <w:r w:rsidRPr="001516DA">
        <w:rPr>
          <w:spacing w:val="-3"/>
        </w:rPr>
        <w:t xml:space="preserve"> </w:t>
      </w:r>
      <w:r w:rsidRPr="001516DA">
        <w:t>of</w:t>
      </w:r>
      <w:r w:rsidRPr="001516DA">
        <w:rPr>
          <w:spacing w:val="-2"/>
        </w:rPr>
        <w:t xml:space="preserve"> </w:t>
      </w:r>
      <w:r w:rsidRPr="001516DA">
        <w:t>conduct</w:t>
      </w:r>
      <w:r w:rsidRPr="001516DA">
        <w:rPr>
          <w:spacing w:val="-5"/>
        </w:rPr>
        <w:t xml:space="preserve"> </w:t>
      </w:r>
      <w:r w:rsidRPr="001516DA">
        <w:t>involves</w:t>
      </w:r>
      <w:r w:rsidRPr="001516DA">
        <w:rPr>
          <w:spacing w:val="-5"/>
        </w:rPr>
        <w:t xml:space="preserve"> </w:t>
      </w:r>
      <w:r w:rsidRPr="001516DA">
        <w:t>the undue disruption of the gaming operations of the facility, i.e. criminal mischief, disorderly conduct, harassment, cheating, etc.</w:t>
      </w:r>
    </w:p>
    <w:p w14:paraId="608320E5" w14:textId="77777777" w:rsidR="005C7178" w:rsidRPr="001516DA" w:rsidRDefault="005C7178">
      <w:pPr>
        <w:pStyle w:val="BodyText"/>
        <w:spacing w:before="10"/>
        <w:rPr>
          <w:sz w:val="21"/>
        </w:rPr>
      </w:pPr>
    </w:p>
    <w:p w14:paraId="2191DD05" w14:textId="4D014D3B" w:rsidR="005C7178" w:rsidRPr="001516DA" w:rsidRDefault="002A1DBD">
      <w:pPr>
        <w:pStyle w:val="ListParagraph"/>
        <w:numPr>
          <w:ilvl w:val="1"/>
          <w:numId w:val="6"/>
        </w:numPr>
        <w:tabs>
          <w:tab w:val="left" w:pos="2400"/>
        </w:tabs>
        <w:ind w:right="271"/>
      </w:pPr>
      <w:r w:rsidRPr="001516DA">
        <w:t>Persons</w:t>
      </w:r>
      <w:r w:rsidRPr="001516DA">
        <w:rPr>
          <w:spacing w:val="-3"/>
        </w:rPr>
        <w:t xml:space="preserve"> </w:t>
      </w:r>
      <w:r w:rsidRPr="001516DA">
        <w:t>shall</w:t>
      </w:r>
      <w:r w:rsidRPr="001516DA">
        <w:rPr>
          <w:spacing w:val="-2"/>
        </w:rPr>
        <w:t xml:space="preserve"> </w:t>
      </w:r>
      <w:r w:rsidRPr="001516DA">
        <w:t>be</w:t>
      </w:r>
      <w:r w:rsidRPr="001516DA">
        <w:rPr>
          <w:spacing w:val="-4"/>
        </w:rPr>
        <w:t xml:space="preserve"> </w:t>
      </w:r>
      <w:r w:rsidRPr="001516DA">
        <w:t>entered</w:t>
      </w:r>
      <w:r w:rsidRPr="001516DA">
        <w:rPr>
          <w:spacing w:val="-3"/>
        </w:rPr>
        <w:t xml:space="preserve"> </w:t>
      </w:r>
      <w:r w:rsidRPr="001516DA">
        <w:t>on</w:t>
      </w:r>
      <w:r w:rsidRPr="001516DA">
        <w:rPr>
          <w:spacing w:val="-5"/>
        </w:rPr>
        <w:t xml:space="preserve"> </w:t>
      </w:r>
      <w:r w:rsidRPr="001516DA">
        <w:t>the</w:t>
      </w:r>
      <w:r w:rsidRPr="001516DA">
        <w:rPr>
          <w:spacing w:val="-3"/>
        </w:rPr>
        <w:t xml:space="preserve"> </w:t>
      </w:r>
      <w:r w:rsidRPr="001516DA">
        <w:t>Board’s</w:t>
      </w:r>
      <w:r w:rsidRPr="001516DA">
        <w:rPr>
          <w:spacing w:val="-3"/>
        </w:rPr>
        <w:t xml:space="preserve"> </w:t>
      </w:r>
      <w:r w:rsidR="001A2819" w:rsidRPr="001516DA">
        <w:rPr>
          <w:spacing w:val="-3"/>
        </w:rPr>
        <w:t xml:space="preserve">universal </w:t>
      </w:r>
      <w:r w:rsidRPr="001516DA">
        <w:t>involuntary</w:t>
      </w:r>
      <w:r w:rsidRPr="001516DA">
        <w:rPr>
          <w:spacing w:val="-5"/>
        </w:rPr>
        <w:t xml:space="preserve"> </w:t>
      </w:r>
      <w:r w:rsidRPr="001516DA">
        <w:t>exclusion</w:t>
      </w:r>
      <w:r w:rsidRPr="001516DA">
        <w:rPr>
          <w:spacing w:val="-3"/>
        </w:rPr>
        <w:t xml:space="preserve"> </w:t>
      </w:r>
      <w:r w:rsidRPr="001516DA">
        <w:t>list</w:t>
      </w:r>
      <w:r w:rsidRPr="001516DA">
        <w:rPr>
          <w:spacing w:val="-2"/>
        </w:rPr>
        <w:t xml:space="preserve"> </w:t>
      </w:r>
      <w:r w:rsidRPr="001516DA">
        <w:t>pursuant</w:t>
      </w:r>
      <w:r w:rsidRPr="001516DA">
        <w:rPr>
          <w:spacing w:val="-4"/>
        </w:rPr>
        <w:t xml:space="preserve"> </w:t>
      </w:r>
      <w:r w:rsidRPr="001516DA">
        <w:t>to</w:t>
      </w:r>
      <w:r w:rsidRPr="001516DA">
        <w:rPr>
          <w:spacing w:val="-5"/>
        </w:rPr>
        <w:t xml:space="preserve"> </w:t>
      </w:r>
      <w:r w:rsidRPr="001516DA">
        <w:t>the following procedures:</w:t>
      </w:r>
    </w:p>
    <w:p w14:paraId="73D8BB8A" w14:textId="77777777" w:rsidR="005C7178" w:rsidRDefault="005C7178">
      <w:pPr>
        <w:pStyle w:val="BodyText"/>
        <w:spacing w:before="11"/>
        <w:rPr>
          <w:sz w:val="21"/>
        </w:rPr>
      </w:pPr>
    </w:p>
    <w:p w14:paraId="5C9F9C36" w14:textId="78F64C81" w:rsidR="005C7178" w:rsidRDefault="002A1DBD">
      <w:pPr>
        <w:pStyle w:val="ListParagraph"/>
        <w:numPr>
          <w:ilvl w:val="2"/>
          <w:numId w:val="6"/>
        </w:numPr>
        <w:tabs>
          <w:tab w:val="left" w:pos="3120"/>
        </w:tabs>
        <w:ind w:right="356"/>
      </w:pPr>
      <w:r>
        <w:t>Upon receipt of information that a person meets criteria for exclusion identified</w:t>
      </w:r>
      <w:r>
        <w:rPr>
          <w:spacing w:val="-4"/>
        </w:rPr>
        <w:t xml:space="preserve"> </w:t>
      </w:r>
      <w:r>
        <w:t>at</w:t>
      </w:r>
      <w:r>
        <w:rPr>
          <w:spacing w:val="-3"/>
        </w:rPr>
        <w:t xml:space="preserve"> </w:t>
      </w:r>
      <w:r>
        <w:t>Sectio</w:t>
      </w:r>
      <w:r w:rsidRPr="001516DA">
        <w:t>n</w:t>
      </w:r>
      <w:r w:rsidRPr="001516DA">
        <w:rPr>
          <w:spacing w:val="-4"/>
        </w:rPr>
        <w:t xml:space="preserve"> </w:t>
      </w:r>
      <w:r w:rsidR="00B44AD6" w:rsidRPr="001516DA">
        <w:t>6(2</w:t>
      </w:r>
      <w:r w:rsidRPr="001516DA">
        <w:t>)(A)</w:t>
      </w:r>
      <w:r w:rsidRPr="001516DA">
        <w:rPr>
          <w:spacing w:val="-3"/>
        </w:rPr>
        <w:t xml:space="preserve"> </w:t>
      </w:r>
      <w:r w:rsidRPr="001516DA">
        <w:t>of</w:t>
      </w:r>
      <w:r w:rsidRPr="001516DA">
        <w:rPr>
          <w:spacing w:val="-5"/>
        </w:rPr>
        <w:t xml:space="preserve"> </w:t>
      </w:r>
      <w:r w:rsidRPr="001516DA">
        <w:t>this</w:t>
      </w:r>
      <w:r w:rsidRPr="001516DA">
        <w:rPr>
          <w:spacing w:val="-4"/>
        </w:rPr>
        <w:t xml:space="preserve"> </w:t>
      </w:r>
      <w:r w:rsidRPr="001516DA">
        <w:t>Chapter,</w:t>
      </w:r>
      <w:r w:rsidRPr="001516DA">
        <w:rPr>
          <w:spacing w:val="-4"/>
        </w:rPr>
        <w:t xml:space="preserve"> </w:t>
      </w:r>
      <w:r w:rsidRPr="001516DA">
        <w:t>the</w:t>
      </w:r>
      <w:r w:rsidRPr="001516DA">
        <w:rPr>
          <w:spacing w:val="-4"/>
        </w:rPr>
        <w:t xml:space="preserve"> </w:t>
      </w:r>
      <w:r w:rsidRPr="001516DA">
        <w:t>Board,</w:t>
      </w:r>
      <w:r w:rsidRPr="001516DA">
        <w:rPr>
          <w:spacing w:val="-4"/>
        </w:rPr>
        <w:t xml:space="preserve"> </w:t>
      </w:r>
      <w:r w:rsidRPr="001516DA">
        <w:t>or</w:t>
      </w:r>
      <w:r w:rsidRPr="001516DA">
        <w:rPr>
          <w:spacing w:val="-3"/>
        </w:rPr>
        <w:t xml:space="preserve"> </w:t>
      </w:r>
      <w:r w:rsidRPr="001516DA">
        <w:t>as</w:t>
      </w:r>
      <w:r w:rsidRPr="001516DA">
        <w:rPr>
          <w:spacing w:val="-4"/>
        </w:rPr>
        <w:t xml:space="preserve"> </w:t>
      </w:r>
      <w:r w:rsidRPr="001516DA">
        <w:t xml:space="preserve">delegated, the Director, shall notify the person in writing of placement of the person's name on the Board's </w:t>
      </w:r>
      <w:r w:rsidR="001A2819" w:rsidRPr="001516DA">
        <w:t xml:space="preserve">universal </w:t>
      </w:r>
      <w:r w:rsidRPr="001516DA">
        <w:t>inv</w:t>
      </w:r>
      <w:r>
        <w:t>oluntary exclusion list and the reasons for that decision;</w:t>
      </w:r>
    </w:p>
    <w:p w14:paraId="72389FDA" w14:textId="77777777" w:rsidR="005C7178" w:rsidRDefault="005C7178">
      <w:pPr>
        <w:pStyle w:val="BodyText"/>
        <w:spacing w:before="1"/>
      </w:pPr>
    </w:p>
    <w:p w14:paraId="01595F0B" w14:textId="77777777" w:rsidR="005C7178" w:rsidRDefault="002A1DBD">
      <w:pPr>
        <w:pStyle w:val="ListParagraph"/>
        <w:numPr>
          <w:ilvl w:val="2"/>
          <w:numId w:val="6"/>
        </w:numPr>
        <w:tabs>
          <w:tab w:val="left" w:pos="3120"/>
        </w:tabs>
        <w:ind w:right="690"/>
      </w:pPr>
      <w:r>
        <w:t>The</w:t>
      </w:r>
      <w:r>
        <w:rPr>
          <w:spacing w:val="-2"/>
        </w:rPr>
        <w:t xml:space="preserve"> </w:t>
      </w:r>
      <w:r>
        <w:t>person</w:t>
      </w:r>
      <w:r>
        <w:rPr>
          <w:spacing w:val="-5"/>
        </w:rPr>
        <w:t xml:space="preserve"> </w:t>
      </w:r>
      <w:r>
        <w:t>may,</w:t>
      </w:r>
      <w:r>
        <w:rPr>
          <w:spacing w:val="-5"/>
        </w:rPr>
        <w:t xml:space="preserve"> </w:t>
      </w:r>
      <w:r>
        <w:t>within</w:t>
      </w:r>
      <w:r>
        <w:rPr>
          <w:spacing w:val="-5"/>
        </w:rPr>
        <w:t xml:space="preserve"> </w:t>
      </w:r>
      <w:r>
        <w:t>30</w:t>
      </w:r>
      <w:r>
        <w:rPr>
          <w:spacing w:val="-5"/>
        </w:rPr>
        <w:t xml:space="preserve"> </w:t>
      </w:r>
      <w:r>
        <w:t>days</w:t>
      </w:r>
      <w:r>
        <w:rPr>
          <w:spacing w:val="-2"/>
        </w:rPr>
        <w:t xml:space="preserve"> </w:t>
      </w:r>
      <w:r>
        <w:t>of</w:t>
      </w:r>
      <w:r>
        <w:rPr>
          <w:spacing w:val="-1"/>
        </w:rPr>
        <w:t xml:space="preserve"> </w:t>
      </w:r>
      <w:r>
        <w:t>receipt</w:t>
      </w:r>
      <w:r>
        <w:rPr>
          <w:spacing w:val="-4"/>
        </w:rPr>
        <w:t xml:space="preserve"> </w:t>
      </w:r>
      <w:r>
        <w:t>of</w:t>
      </w:r>
      <w:r>
        <w:rPr>
          <w:spacing w:val="-4"/>
        </w:rPr>
        <w:t xml:space="preserve"> </w:t>
      </w:r>
      <w:r>
        <w:t>this</w:t>
      </w:r>
      <w:r>
        <w:rPr>
          <w:spacing w:val="-2"/>
        </w:rPr>
        <w:t xml:space="preserve"> </w:t>
      </w:r>
      <w:r>
        <w:t>notice,</w:t>
      </w:r>
      <w:r>
        <w:rPr>
          <w:spacing w:val="-2"/>
        </w:rPr>
        <w:t xml:space="preserve"> </w:t>
      </w:r>
      <w:r>
        <w:t>appeal</w:t>
      </w:r>
      <w:r>
        <w:rPr>
          <w:spacing w:val="-4"/>
        </w:rPr>
        <w:t xml:space="preserve"> </w:t>
      </w:r>
      <w:r>
        <w:t>that determination to the Board pursuant to 8 M.R.S.A.</w:t>
      </w:r>
      <w:r>
        <w:rPr>
          <w:spacing w:val="-1"/>
        </w:rPr>
        <w:t xml:space="preserve"> </w:t>
      </w:r>
      <w:r>
        <w:t>§1051(4);</w:t>
      </w:r>
    </w:p>
    <w:p w14:paraId="5C9FCB63" w14:textId="77777777" w:rsidR="005C7178" w:rsidRDefault="005C7178">
      <w:pPr>
        <w:pStyle w:val="BodyText"/>
        <w:spacing w:before="11"/>
        <w:rPr>
          <w:sz w:val="21"/>
        </w:rPr>
      </w:pPr>
    </w:p>
    <w:p w14:paraId="794A7D1D" w14:textId="77777777" w:rsidR="005C7178" w:rsidRDefault="002A1DBD">
      <w:pPr>
        <w:pStyle w:val="ListParagraph"/>
        <w:numPr>
          <w:ilvl w:val="2"/>
          <w:numId w:val="6"/>
        </w:numPr>
        <w:tabs>
          <w:tab w:val="left" w:pos="3117"/>
          <w:tab w:val="left" w:pos="3120"/>
        </w:tabs>
        <w:ind w:right="494"/>
        <w:jc w:val="both"/>
      </w:pPr>
      <w:r>
        <w:t>The</w:t>
      </w:r>
      <w:r>
        <w:rPr>
          <w:spacing w:val="-3"/>
        </w:rPr>
        <w:t xml:space="preserve"> </w:t>
      </w:r>
      <w:r>
        <w:t>request</w:t>
      </w:r>
      <w:r>
        <w:rPr>
          <w:spacing w:val="-2"/>
        </w:rPr>
        <w:t xml:space="preserve"> </w:t>
      </w:r>
      <w:r>
        <w:t>for</w:t>
      </w:r>
      <w:r>
        <w:rPr>
          <w:spacing w:val="-2"/>
        </w:rPr>
        <w:t xml:space="preserve"> </w:t>
      </w:r>
      <w:r>
        <w:t>appeal</w:t>
      </w:r>
      <w:r>
        <w:rPr>
          <w:spacing w:val="-5"/>
        </w:rPr>
        <w:t xml:space="preserve"> </w:t>
      </w:r>
      <w:r>
        <w:t>must</w:t>
      </w:r>
      <w:r>
        <w:rPr>
          <w:spacing w:val="-5"/>
        </w:rPr>
        <w:t xml:space="preserve"> </w:t>
      </w:r>
      <w:r>
        <w:t>be</w:t>
      </w:r>
      <w:r>
        <w:rPr>
          <w:spacing w:val="-3"/>
        </w:rPr>
        <w:t xml:space="preserve"> </w:t>
      </w:r>
      <w:r>
        <w:t>made</w:t>
      </w:r>
      <w:r>
        <w:rPr>
          <w:spacing w:val="-5"/>
        </w:rPr>
        <w:t xml:space="preserve"> </w:t>
      </w:r>
      <w:r>
        <w:t>in</w:t>
      </w:r>
      <w:r>
        <w:rPr>
          <w:spacing w:val="-3"/>
        </w:rPr>
        <w:t xml:space="preserve"> </w:t>
      </w:r>
      <w:r>
        <w:t>writing</w:t>
      </w:r>
      <w:r>
        <w:rPr>
          <w:spacing w:val="-6"/>
        </w:rPr>
        <w:t xml:space="preserve"> </w:t>
      </w:r>
      <w:r>
        <w:t>and</w:t>
      </w:r>
      <w:r>
        <w:rPr>
          <w:spacing w:val="-3"/>
        </w:rPr>
        <w:t xml:space="preserve"> </w:t>
      </w:r>
      <w:r>
        <w:t>outline</w:t>
      </w:r>
      <w:r>
        <w:rPr>
          <w:spacing w:val="-3"/>
        </w:rPr>
        <w:t xml:space="preserve"> </w:t>
      </w:r>
      <w:r>
        <w:t>the</w:t>
      </w:r>
      <w:r>
        <w:rPr>
          <w:spacing w:val="-3"/>
        </w:rPr>
        <w:t xml:space="preserve"> </w:t>
      </w:r>
      <w:r>
        <w:t>factual and legal basis for the appeal;</w:t>
      </w:r>
    </w:p>
    <w:p w14:paraId="39AEB945" w14:textId="77777777" w:rsidR="005C7178" w:rsidRDefault="005C7178">
      <w:pPr>
        <w:pStyle w:val="BodyText"/>
        <w:spacing w:before="8"/>
        <w:rPr>
          <w:sz w:val="21"/>
        </w:rPr>
      </w:pPr>
    </w:p>
    <w:p w14:paraId="7F067018" w14:textId="77777777" w:rsidR="005C7178" w:rsidRDefault="002A1DBD">
      <w:pPr>
        <w:pStyle w:val="ListParagraph"/>
        <w:numPr>
          <w:ilvl w:val="2"/>
          <w:numId w:val="6"/>
        </w:numPr>
        <w:tabs>
          <w:tab w:val="left" w:pos="3117"/>
          <w:tab w:val="left" w:pos="3120"/>
        </w:tabs>
        <w:spacing w:before="1"/>
        <w:ind w:right="432"/>
        <w:jc w:val="both"/>
      </w:pPr>
      <w:r>
        <w:t>If no</w:t>
      </w:r>
      <w:r>
        <w:rPr>
          <w:spacing w:val="-2"/>
        </w:rPr>
        <w:t xml:space="preserve"> </w:t>
      </w:r>
      <w:r>
        <w:t>request</w:t>
      </w:r>
      <w:r>
        <w:rPr>
          <w:spacing w:val="-1"/>
        </w:rPr>
        <w:t xml:space="preserve"> </w:t>
      </w:r>
      <w:r>
        <w:t>for</w:t>
      </w:r>
      <w:r>
        <w:rPr>
          <w:spacing w:val="-1"/>
        </w:rPr>
        <w:t xml:space="preserve"> </w:t>
      </w:r>
      <w:r>
        <w:t>appeal</w:t>
      </w:r>
      <w:r>
        <w:rPr>
          <w:spacing w:val="-1"/>
        </w:rPr>
        <w:t xml:space="preserve"> </w:t>
      </w:r>
      <w:r>
        <w:t>is</w:t>
      </w:r>
      <w:r>
        <w:rPr>
          <w:spacing w:val="-2"/>
        </w:rPr>
        <w:t xml:space="preserve"> </w:t>
      </w:r>
      <w:r>
        <w:t>received,</w:t>
      </w:r>
      <w:r>
        <w:rPr>
          <w:spacing w:val="-2"/>
        </w:rPr>
        <w:t xml:space="preserve"> </w:t>
      </w:r>
      <w:r>
        <w:t>the decision</w:t>
      </w:r>
      <w:r>
        <w:rPr>
          <w:spacing w:val="-2"/>
        </w:rPr>
        <w:t xml:space="preserve"> </w:t>
      </w:r>
      <w:r>
        <w:t>is</w:t>
      </w:r>
      <w:r>
        <w:rPr>
          <w:spacing w:val="-2"/>
        </w:rPr>
        <w:t xml:space="preserve"> </w:t>
      </w:r>
      <w:r>
        <w:t>final, and</w:t>
      </w:r>
      <w:r>
        <w:rPr>
          <w:spacing w:val="-2"/>
        </w:rPr>
        <w:t xml:space="preserve"> </w:t>
      </w:r>
      <w:r>
        <w:t>the</w:t>
      </w:r>
      <w:r>
        <w:rPr>
          <w:spacing w:val="-2"/>
        </w:rPr>
        <w:t xml:space="preserve"> </w:t>
      </w:r>
      <w:r>
        <w:t>Board or</w:t>
      </w:r>
      <w:r>
        <w:rPr>
          <w:spacing w:val="-3"/>
        </w:rPr>
        <w:t xml:space="preserve"> </w:t>
      </w:r>
      <w:r>
        <w:t>Director</w:t>
      </w:r>
      <w:r>
        <w:rPr>
          <w:spacing w:val="-3"/>
        </w:rPr>
        <w:t xml:space="preserve"> </w:t>
      </w:r>
      <w:r>
        <w:t>shall</w:t>
      </w:r>
      <w:r>
        <w:rPr>
          <w:spacing w:val="-3"/>
        </w:rPr>
        <w:t xml:space="preserve"> </w:t>
      </w:r>
      <w:r>
        <w:t>notify</w:t>
      </w:r>
      <w:r>
        <w:rPr>
          <w:spacing w:val="-4"/>
        </w:rPr>
        <w:t xml:space="preserve"> </w:t>
      </w:r>
      <w:r>
        <w:t>licensed</w:t>
      </w:r>
      <w:r>
        <w:rPr>
          <w:spacing w:val="-4"/>
        </w:rPr>
        <w:t xml:space="preserve"> </w:t>
      </w:r>
      <w:r>
        <w:t>operators</w:t>
      </w:r>
      <w:r>
        <w:rPr>
          <w:spacing w:val="-4"/>
        </w:rPr>
        <w:t xml:space="preserve"> </w:t>
      </w:r>
      <w:r>
        <w:t>of</w:t>
      </w:r>
      <w:r>
        <w:rPr>
          <w:spacing w:val="-3"/>
        </w:rPr>
        <w:t xml:space="preserve"> </w:t>
      </w:r>
      <w:r>
        <w:t>the</w:t>
      </w:r>
      <w:r>
        <w:rPr>
          <w:spacing w:val="-4"/>
        </w:rPr>
        <w:t xml:space="preserve"> </w:t>
      </w:r>
      <w:r>
        <w:t>person's</w:t>
      </w:r>
      <w:r>
        <w:rPr>
          <w:spacing w:val="-4"/>
        </w:rPr>
        <w:t xml:space="preserve"> </w:t>
      </w:r>
      <w:r>
        <w:t>placement</w:t>
      </w:r>
      <w:r>
        <w:rPr>
          <w:spacing w:val="-3"/>
        </w:rPr>
        <w:t xml:space="preserve"> </w:t>
      </w:r>
      <w:r>
        <w:t>on the list.</w:t>
      </w:r>
    </w:p>
    <w:p w14:paraId="3507355E" w14:textId="77777777" w:rsidR="005C7178" w:rsidRDefault="005C7178">
      <w:pPr>
        <w:pStyle w:val="BodyText"/>
      </w:pPr>
    </w:p>
    <w:p w14:paraId="54D0E198" w14:textId="6C9CDD9E" w:rsidR="001A2819" w:rsidRPr="001B6321" w:rsidRDefault="002A1DBD" w:rsidP="001B6321">
      <w:pPr>
        <w:pStyle w:val="ListParagraph"/>
        <w:numPr>
          <w:ilvl w:val="1"/>
          <w:numId w:val="6"/>
        </w:numPr>
        <w:tabs>
          <w:tab w:val="left" w:pos="2399"/>
        </w:tabs>
        <w:ind w:left="2399" w:hanging="720"/>
        <w:rPr>
          <w:sz w:val="21"/>
        </w:rPr>
      </w:pPr>
      <w:r>
        <w:t>The</w:t>
      </w:r>
      <w:r>
        <w:rPr>
          <w:spacing w:val="-2"/>
        </w:rPr>
        <w:t xml:space="preserve"> </w:t>
      </w:r>
      <w:r>
        <w:t>Board</w:t>
      </w:r>
      <w:r>
        <w:rPr>
          <w:spacing w:val="-2"/>
        </w:rPr>
        <w:t xml:space="preserve"> </w:t>
      </w:r>
      <w:r>
        <w:t>or Director</w:t>
      </w:r>
      <w:r>
        <w:rPr>
          <w:spacing w:val="-4"/>
        </w:rPr>
        <w:t xml:space="preserve"> </w:t>
      </w:r>
      <w:r>
        <w:t>may</w:t>
      </w:r>
      <w:r>
        <w:rPr>
          <w:spacing w:val="-5"/>
        </w:rPr>
        <w:t xml:space="preserve"> </w:t>
      </w:r>
      <w:r>
        <w:t>limit the</w:t>
      </w:r>
      <w:r>
        <w:rPr>
          <w:spacing w:val="-2"/>
        </w:rPr>
        <w:t xml:space="preserve"> </w:t>
      </w:r>
      <w:r>
        <w:t>duration</w:t>
      </w:r>
      <w:r>
        <w:rPr>
          <w:spacing w:val="-5"/>
        </w:rPr>
        <w:t xml:space="preserve"> </w:t>
      </w:r>
      <w:r>
        <w:t>of</w:t>
      </w:r>
      <w:r>
        <w:rPr>
          <w:spacing w:val="-3"/>
        </w:rPr>
        <w:t xml:space="preserve"> </w:t>
      </w:r>
      <w:r>
        <w:t>the</w:t>
      </w:r>
      <w:r>
        <w:rPr>
          <w:spacing w:val="-10"/>
        </w:rPr>
        <w:t xml:space="preserve"> </w:t>
      </w:r>
      <w:r>
        <w:rPr>
          <w:spacing w:val="-2"/>
        </w:rPr>
        <w:t>exclusion</w:t>
      </w:r>
      <w:r w:rsidR="00F26A9A">
        <w:rPr>
          <w:spacing w:val="-2"/>
        </w:rPr>
        <w:t>.</w:t>
      </w:r>
    </w:p>
    <w:p w14:paraId="3D829C1B" w14:textId="77777777" w:rsidR="001A2819" w:rsidRDefault="001A2819">
      <w:pPr>
        <w:pStyle w:val="BodyText"/>
        <w:spacing w:before="10"/>
        <w:rPr>
          <w:sz w:val="21"/>
        </w:rPr>
      </w:pPr>
    </w:p>
    <w:p w14:paraId="3A8D1738" w14:textId="35EDDA1E" w:rsidR="005C7178" w:rsidRDefault="00B44AD6">
      <w:pPr>
        <w:pStyle w:val="ListParagraph"/>
        <w:numPr>
          <w:ilvl w:val="0"/>
          <w:numId w:val="6"/>
        </w:numPr>
        <w:tabs>
          <w:tab w:val="left" w:pos="1679"/>
        </w:tabs>
        <w:ind w:left="1679" w:hanging="719"/>
      </w:pPr>
      <w:r w:rsidRPr="001516DA">
        <w:t xml:space="preserve">The </w:t>
      </w:r>
      <w:r w:rsidR="001A2819" w:rsidRPr="001516DA">
        <w:t>Universal i</w:t>
      </w:r>
      <w:r w:rsidR="002A1DBD" w:rsidRPr="001516DA">
        <w:t>nv</w:t>
      </w:r>
      <w:r w:rsidR="002A1DBD">
        <w:t>oluntary</w:t>
      </w:r>
      <w:r w:rsidR="002A1DBD">
        <w:rPr>
          <w:spacing w:val="-7"/>
        </w:rPr>
        <w:t xml:space="preserve"> </w:t>
      </w:r>
      <w:r w:rsidR="002A1DBD">
        <w:t>exclusion</w:t>
      </w:r>
      <w:r w:rsidR="002A1DBD">
        <w:rPr>
          <w:spacing w:val="-5"/>
        </w:rPr>
        <w:t xml:space="preserve"> </w:t>
      </w:r>
      <w:r w:rsidR="002A1DBD">
        <w:t>list</w:t>
      </w:r>
      <w:r w:rsidR="002A1DBD" w:rsidRPr="00B44AD6">
        <w:rPr>
          <w:strike/>
        </w:rPr>
        <w:t>s</w:t>
      </w:r>
      <w:r w:rsidR="002A1DBD">
        <w:rPr>
          <w:spacing w:val="-5"/>
        </w:rPr>
        <w:t xml:space="preserve"> </w:t>
      </w:r>
      <w:r w:rsidR="002A1DBD">
        <w:t>shall</w:t>
      </w:r>
      <w:r w:rsidR="002A1DBD">
        <w:rPr>
          <w:spacing w:val="-1"/>
        </w:rPr>
        <w:t xml:space="preserve"> </w:t>
      </w:r>
      <w:r w:rsidR="002A1DBD">
        <w:t>contain</w:t>
      </w:r>
      <w:r w:rsidR="002A1DBD">
        <w:rPr>
          <w:spacing w:val="-5"/>
        </w:rPr>
        <w:t xml:space="preserve"> </w:t>
      </w:r>
      <w:r w:rsidR="002A1DBD">
        <w:t>the</w:t>
      </w:r>
      <w:r w:rsidR="002A1DBD">
        <w:rPr>
          <w:spacing w:val="-4"/>
        </w:rPr>
        <w:t xml:space="preserve"> </w:t>
      </w:r>
      <w:r w:rsidR="002A1DBD">
        <w:t>following</w:t>
      </w:r>
      <w:r w:rsidR="002A1DBD">
        <w:rPr>
          <w:spacing w:val="-17"/>
        </w:rPr>
        <w:t xml:space="preserve"> </w:t>
      </w:r>
      <w:r w:rsidR="002A1DBD">
        <w:rPr>
          <w:spacing w:val="-2"/>
        </w:rPr>
        <w:t>information:</w:t>
      </w:r>
    </w:p>
    <w:p w14:paraId="51C09848" w14:textId="77777777" w:rsidR="005C7178" w:rsidRDefault="005C7178">
      <w:pPr>
        <w:pStyle w:val="BodyText"/>
        <w:spacing w:before="1"/>
        <w:rPr>
          <w:sz w:val="14"/>
        </w:rPr>
      </w:pPr>
    </w:p>
    <w:p w14:paraId="649EF34C" w14:textId="58EEF759" w:rsidR="005C7178" w:rsidRDefault="002A1DBD">
      <w:pPr>
        <w:pStyle w:val="ListParagraph"/>
        <w:numPr>
          <w:ilvl w:val="1"/>
          <w:numId w:val="6"/>
        </w:numPr>
        <w:tabs>
          <w:tab w:val="left" w:pos="2399"/>
        </w:tabs>
        <w:spacing w:before="91"/>
        <w:ind w:left="2399" w:hanging="719"/>
      </w:pPr>
      <w:r>
        <w:t>The</w:t>
      </w:r>
      <w:r>
        <w:rPr>
          <w:spacing w:val="-5"/>
        </w:rPr>
        <w:t xml:space="preserve"> </w:t>
      </w:r>
      <w:r>
        <w:t>excluded</w:t>
      </w:r>
      <w:r>
        <w:rPr>
          <w:spacing w:val="-3"/>
        </w:rPr>
        <w:t xml:space="preserve"> </w:t>
      </w:r>
      <w:r>
        <w:t>person</w:t>
      </w:r>
      <w:r w:rsidR="00F26A9A">
        <w:t>’</w:t>
      </w:r>
      <w:r>
        <w:t>s</w:t>
      </w:r>
      <w:r>
        <w:rPr>
          <w:spacing w:val="-5"/>
        </w:rPr>
        <w:t xml:space="preserve"> </w:t>
      </w:r>
      <w:r>
        <w:t>full</w:t>
      </w:r>
      <w:r>
        <w:rPr>
          <w:spacing w:val="-5"/>
        </w:rPr>
        <w:t xml:space="preserve"> </w:t>
      </w:r>
      <w:r>
        <w:t>name,</w:t>
      </w:r>
      <w:r>
        <w:rPr>
          <w:spacing w:val="-3"/>
        </w:rPr>
        <w:t xml:space="preserve"> </w:t>
      </w:r>
      <w:r>
        <w:t>and</w:t>
      </w:r>
      <w:r>
        <w:rPr>
          <w:spacing w:val="-6"/>
        </w:rPr>
        <w:t xml:space="preserve"> </w:t>
      </w:r>
      <w:r>
        <w:t>known</w:t>
      </w:r>
      <w:r>
        <w:rPr>
          <w:spacing w:val="-3"/>
        </w:rPr>
        <w:t xml:space="preserve"> </w:t>
      </w:r>
      <w:r>
        <w:t>aliases</w:t>
      </w:r>
      <w:r>
        <w:rPr>
          <w:spacing w:val="-2"/>
        </w:rPr>
        <w:t xml:space="preserve"> </w:t>
      </w:r>
      <w:r>
        <w:t>or</w:t>
      </w:r>
      <w:r>
        <w:rPr>
          <w:spacing w:val="-19"/>
        </w:rPr>
        <w:t xml:space="preserve"> </w:t>
      </w:r>
      <w:r>
        <w:rPr>
          <w:spacing w:val="-2"/>
        </w:rPr>
        <w:t>nicknames;</w:t>
      </w:r>
    </w:p>
    <w:p w14:paraId="40E88F17" w14:textId="77777777" w:rsidR="005C7178" w:rsidRDefault="005C7178">
      <w:pPr>
        <w:pStyle w:val="BodyText"/>
        <w:spacing w:before="7"/>
        <w:rPr>
          <w:sz w:val="21"/>
        </w:rPr>
      </w:pPr>
    </w:p>
    <w:p w14:paraId="34C62F16" w14:textId="77777777" w:rsidR="005C7178" w:rsidRDefault="002A1DBD">
      <w:pPr>
        <w:pStyle w:val="ListParagraph"/>
        <w:numPr>
          <w:ilvl w:val="1"/>
          <w:numId w:val="6"/>
        </w:numPr>
        <w:tabs>
          <w:tab w:val="left" w:pos="2399"/>
        </w:tabs>
        <w:spacing w:before="1"/>
        <w:ind w:left="2399" w:hanging="719"/>
      </w:pPr>
      <w:r>
        <w:t>Date</w:t>
      </w:r>
      <w:r>
        <w:rPr>
          <w:spacing w:val="-5"/>
        </w:rPr>
        <w:t xml:space="preserve"> </w:t>
      </w:r>
      <w:r>
        <w:t>of</w:t>
      </w:r>
      <w:r>
        <w:rPr>
          <w:spacing w:val="-3"/>
        </w:rPr>
        <w:t xml:space="preserve"> </w:t>
      </w:r>
      <w:r>
        <w:rPr>
          <w:spacing w:val="-2"/>
        </w:rPr>
        <w:t>birth;</w:t>
      </w:r>
    </w:p>
    <w:p w14:paraId="32092EA4" w14:textId="77777777" w:rsidR="005C7178" w:rsidRDefault="005C7178">
      <w:pPr>
        <w:pStyle w:val="BodyText"/>
      </w:pPr>
    </w:p>
    <w:p w14:paraId="254F26A4" w14:textId="77777777" w:rsidR="005C7178" w:rsidRDefault="002A1DBD">
      <w:pPr>
        <w:pStyle w:val="ListParagraph"/>
        <w:numPr>
          <w:ilvl w:val="1"/>
          <w:numId w:val="6"/>
        </w:numPr>
        <w:tabs>
          <w:tab w:val="left" w:pos="2399"/>
        </w:tabs>
        <w:ind w:left="2399" w:right="291"/>
      </w:pPr>
      <w:r>
        <w:t>A</w:t>
      </w:r>
      <w:r>
        <w:rPr>
          <w:spacing w:val="-4"/>
        </w:rPr>
        <w:t xml:space="preserve"> </w:t>
      </w:r>
      <w:r>
        <w:t>physical</w:t>
      </w:r>
      <w:r>
        <w:rPr>
          <w:spacing w:val="-5"/>
        </w:rPr>
        <w:t xml:space="preserve"> </w:t>
      </w:r>
      <w:r>
        <w:t>description</w:t>
      </w:r>
      <w:r>
        <w:rPr>
          <w:spacing w:val="-3"/>
        </w:rPr>
        <w:t xml:space="preserve"> </w:t>
      </w:r>
      <w:r>
        <w:t>of</w:t>
      </w:r>
      <w:r>
        <w:rPr>
          <w:spacing w:val="-2"/>
        </w:rPr>
        <w:t xml:space="preserve"> </w:t>
      </w:r>
      <w:r>
        <w:t>the</w:t>
      </w:r>
      <w:r>
        <w:rPr>
          <w:spacing w:val="-3"/>
        </w:rPr>
        <w:t xml:space="preserve"> </w:t>
      </w:r>
      <w:r>
        <w:t>person</w:t>
      </w:r>
      <w:r>
        <w:rPr>
          <w:spacing w:val="-6"/>
        </w:rPr>
        <w:t xml:space="preserve"> </w:t>
      </w:r>
      <w:r>
        <w:t>including</w:t>
      </w:r>
      <w:r>
        <w:rPr>
          <w:spacing w:val="-3"/>
        </w:rPr>
        <w:t xml:space="preserve"> </w:t>
      </w:r>
      <w:r>
        <w:t>height,</w:t>
      </w:r>
      <w:r>
        <w:rPr>
          <w:spacing w:val="-6"/>
        </w:rPr>
        <w:t xml:space="preserve"> </w:t>
      </w:r>
      <w:r>
        <w:t>weight,</w:t>
      </w:r>
      <w:r>
        <w:rPr>
          <w:spacing w:val="-3"/>
        </w:rPr>
        <w:t xml:space="preserve"> </w:t>
      </w:r>
      <w:r>
        <w:t>gender,</w:t>
      </w:r>
      <w:r>
        <w:rPr>
          <w:spacing w:val="-6"/>
        </w:rPr>
        <w:t xml:space="preserve"> </w:t>
      </w:r>
      <w:r>
        <w:t>hair</w:t>
      </w:r>
      <w:r>
        <w:rPr>
          <w:spacing w:val="-2"/>
        </w:rPr>
        <w:t xml:space="preserve"> </w:t>
      </w:r>
      <w:r>
        <w:t>color, eye color and any other physical characteristic that may assist in the identification of the person;</w:t>
      </w:r>
    </w:p>
    <w:p w14:paraId="2C794192" w14:textId="3CF5693F" w:rsidR="007165C2" w:rsidRDefault="002A1DBD" w:rsidP="007165C2">
      <w:pPr>
        <w:pStyle w:val="ListParagraph"/>
        <w:numPr>
          <w:ilvl w:val="1"/>
          <w:numId w:val="6"/>
        </w:numPr>
        <w:tabs>
          <w:tab w:val="left" w:pos="2400"/>
        </w:tabs>
        <w:spacing w:before="74"/>
        <w:ind w:right="639"/>
      </w:pPr>
      <w:r>
        <w:t>The</w:t>
      </w:r>
      <w:r>
        <w:rPr>
          <w:spacing w:val="-2"/>
        </w:rPr>
        <w:t xml:space="preserve"> </w:t>
      </w:r>
      <w:r>
        <w:t>effective</w:t>
      </w:r>
      <w:r>
        <w:rPr>
          <w:spacing w:val="-2"/>
        </w:rPr>
        <w:t xml:space="preserve"> </w:t>
      </w:r>
      <w:r>
        <w:t>date</w:t>
      </w:r>
      <w:r>
        <w:rPr>
          <w:spacing w:val="-4"/>
        </w:rPr>
        <w:t xml:space="preserve"> </w:t>
      </w:r>
      <w:r>
        <w:t>the</w:t>
      </w:r>
      <w:r>
        <w:rPr>
          <w:spacing w:val="-4"/>
        </w:rPr>
        <w:t xml:space="preserve"> </w:t>
      </w:r>
      <w:r>
        <w:t>person's</w:t>
      </w:r>
      <w:r>
        <w:rPr>
          <w:spacing w:val="-2"/>
        </w:rPr>
        <w:t xml:space="preserve"> </w:t>
      </w:r>
      <w:r>
        <w:t>name</w:t>
      </w:r>
      <w:r>
        <w:rPr>
          <w:spacing w:val="-2"/>
        </w:rPr>
        <w:t xml:space="preserve"> </w:t>
      </w:r>
      <w:r>
        <w:t>was</w:t>
      </w:r>
      <w:r>
        <w:rPr>
          <w:spacing w:val="-2"/>
        </w:rPr>
        <w:t xml:space="preserve"> </w:t>
      </w:r>
      <w:r>
        <w:t>placed</w:t>
      </w:r>
      <w:r>
        <w:rPr>
          <w:spacing w:val="-2"/>
        </w:rPr>
        <w:t xml:space="preserve"> </w:t>
      </w:r>
      <w:r>
        <w:t>on</w:t>
      </w:r>
      <w:r>
        <w:rPr>
          <w:spacing w:val="-5"/>
        </w:rPr>
        <w:t xml:space="preserve"> </w:t>
      </w:r>
      <w:r>
        <w:t>the</w:t>
      </w:r>
      <w:r>
        <w:rPr>
          <w:spacing w:val="-4"/>
        </w:rPr>
        <w:t xml:space="preserve"> </w:t>
      </w:r>
      <w:r w:rsidR="001A2819" w:rsidRPr="001516DA">
        <w:rPr>
          <w:spacing w:val="-4"/>
        </w:rPr>
        <w:t xml:space="preserve">universal </w:t>
      </w:r>
      <w:r w:rsidRPr="001516DA">
        <w:t>ex</w:t>
      </w:r>
      <w:r>
        <w:t>clusion</w:t>
      </w:r>
      <w:r>
        <w:rPr>
          <w:spacing w:val="-2"/>
        </w:rPr>
        <w:t xml:space="preserve"> </w:t>
      </w:r>
      <w:r>
        <w:t>list</w:t>
      </w:r>
      <w:r>
        <w:rPr>
          <w:spacing w:val="-1"/>
        </w:rPr>
        <w:t xml:space="preserve"> </w:t>
      </w:r>
      <w:r>
        <w:t>and</w:t>
      </w:r>
      <w:r>
        <w:rPr>
          <w:spacing w:val="-5"/>
        </w:rPr>
        <w:t xml:space="preserve"> </w:t>
      </w:r>
      <w:r>
        <w:t>the duration of exclusion, if established</w:t>
      </w:r>
      <w:r w:rsidR="007165C2">
        <w:t>;</w:t>
      </w:r>
      <w:r w:rsidR="007165C2">
        <w:br/>
      </w:r>
    </w:p>
    <w:p w14:paraId="53B054D5" w14:textId="6403C580" w:rsidR="007165C2" w:rsidRDefault="007165C2">
      <w:pPr>
        <w:pStyle w:val="ListParagraph"/>
        <w:numPr>
          <w:ilvl w:val="1"/>
          <w:numId w:val="6"/>
        </w:numPr>
        <w:tabs>
          <w:tab w:val="left" w:pos="2400"/>
        </w:tabs>
        <w:spacing w:before="74"/>
        <w:ind w:right="639"/>
      </w:pPr>
      <w:r>
        <w:t>The gaming activity from which the person is excluded;</w:t>
      </w:r>
    </w:p>
    <w:p w14:paraId="2766FD69" w14:textId="77777777" w:rsidR="005C7178" w:rsidRDefault="005C7178">
      <w:pPr>
        <w:pStyle w:val="BodyText"/>
      </w:pPr>
    </w:p>
    <w:p w14:paraId="351472EC" w14:textId="77777777" w:rsidR="005C7178" w:rsidRDefault="002A1DBD">
      <w:pPr>
        <w:pStyle w:val="ListParagraph"/>
        <w:numPr>
          <w:ilvl w:val="1"/>
          <w:numId w:val="6"/>
        </w:numPr>
        <w:tabs>
          <w:tab w:val="left" w:pos="2399"/>
        </w:tabs>
        <w:ind w:left="2399" w:hanging="719"/>
      </w:pPr>
      <w:r>
        <w:t>The</w:t>
      </w:r>
      <w:r>
        <w:rPr>
          <w:spacing w:val="-2"/>
        </w:rPr>
        <w:t xml:space="preserve"> </w:t>
      </w:r>
      <w:r>
        <w:t>basis</w:t>
      </w:r>
      <w:r>
        <w:rPr>
          <w:spacing w:val="-3"/>
        </w:rPr>
        <w:t xml:space="preserve"> </w:t>
      </w:r>
      <w:r>
        <w:t>for</w:t>
      </w:r>
      <w:r>
        <w:rPr>
          <w:spacing w:val="-4"/>
        </w:rPr>
        <w:t xml:space="preserve"> </w:t>
      </w:r>
      <w:r>
        <w:t>the</w:t>
      </w:r>
      <w:r>
        <w:rPr>
          <w:spacing w:val="-3"/>
        </w:rPr>
        <w:t xml:space="preserve"> </w:t>
      </w:r>
      <w:r>
        <w:t>exclusion;</w:t>
      </w:r>
      <w:r>
        <w:rPr>
          <w:spacing w:val="-7"/>
        </w:rPr>
        <w:t xml:space="preserve"> </w:t>
      </w:r>
      <w:r>
        <w:rPr>
          <w:spacing w:val="-5"/>
        </w:rPr>
        <w:t>and</w:t>
      </w:r>
    </w:p>
    <w:p w14:paraId="6C89900A" w14:textId="77777777" w:rsidR="005C7178" w:rsidRDefault="005C7178">
      <w:pPr>
        <w:pStyle w:val="BodyText"/>
      </w:pPr>
    </w:p>
    <w:p w14:paraId="7467B455" w14:textId="77777777" w:rsidR="005C7178" w:rsidRDefault="002A1DBD">
      <w:pPr>
        <w:pStyle w:val="ListParagraph"/>
        <w:numPr>
          <w:ilvl w:val="1"/>
          <w:numId w:val="6"/>
        </w:numPr>
        <w:tabs>
          <w:tab w:val="left" w:pos="2399"/>
        </w:tabs>
        <w:ind w:left="2399" w:hanging="719"/>
      </w:pPr>
      <w:r>
        <w:t>A</w:t>
      </w:r>
      <w:r>
        <w:rPr>
          <w:spacing w:val="-3"/>
        </w:rPr>
        <w:t xml:space="preserve"> </w:t>
      </w:r>
      <w:r>
        <w:t>photograph</w:t>
      </w:r>
      <w:r>
        <w:rPr>
          <w:spacing w:val="-4"/>
        </w:rPr>
        <w:t xml:space="preserve"> </w:t>
      </w:r>
      <w:r>
        <w:t>of</w:t>
      </w:r>
      <w:r>
        <w:rPr>
          <w:spacing w:val="-4"/>
        </w:rPr>
        <w:t xml:space="preserve"> </w:t>
      </w:r>
      <w:r>
        <w:t>the</w:t>
      </w:r>
      <w:r>
        <w:rPr>
          <w:spacing w:val="-1"/>
        </w:rPr>
        <w:t xml:space="preserve"> </w:t>
      </w:r>
      <w:r>
        <w:t>person,</w:t>
      </w:r>
      <w:r>
        <w:rPr>
          <w:spacing w:val="-1"/>
        </w:rPr>
        <w:t xml:space="preserve"> </w:t>
      </w:r>
      <w:r>
        <w:t>if</w:t>
      </w:r>
      <w:r>
        <w:rPr>
          <w:spacing w:val="-8"/>
        </w:rPr>
        <w:t xml:space="preserve"> </w:t>
      </w:r>
      <w:r>
        <w:rPr>
          <w:spacing w:val="-2"/>
        </w:rPr>
        <w:t>available.</w:t>
      </w:r>
    </w:p>
    <w:p w14:paraId="497E25E0" w14:textId="77777777" w:rsidR="005C7178" w:rsidRDefault="005C7178">
      <w:pPr>
        <w:pStyle w:val="BodyText"/>
        <w:rPr>
          <w:sz w:val="24"/>
        </w:rPr>
      </w:pPr>
    </w:p>
    <w:p w14:paraId="077FEC1A" w14:textId="77777777" w:rsidR="005C7178" w:rsidRDefault="005C7178">
      <w:pPr>
        <w:pStyle w:val="BodyText"/>
        <w:spacing w:before="4"/>
        <w:rPr>
          <w:sz w:val="20"/>
        </w:rPr>
      </w:pPr>
    </w:p>
    <w:p w14:paraId="5191603C" w14:textId="0F02EB9B" w:rsidR="005C7178" w:rsidRDefault="002A1DBD">
      <w:pPr>
        <w:pStyle w:val="Heading1"/>
        <w:tabs>
          <w:tab w:val="left" w:pos="959"/>
        </w:tabs>
      </w:pPr>
      <w:bookmarkStart w:id="7" w:name="§_6._Duties_of_licensed_slot_facilities_"/>
      <w:bookmarkEnd w:id="7"/>
      <w:r>
        <w:t xml:space="preserve">§ </w:t>
      </w:r>
      <w:r w:rsidR="008B1C92" w:rsidRPr="001516DA">
        <w:rPr>
          <w:spacing w:val="-5"/>
        </w:rPr>
        <w:t>7</w:t>
      </w:r>
      <w:r>
        <w:rPr>
          <w:spacing w:val="-5"/>
        </w:rPr>
        <w:t>.</w:t>
      </w:r>
      <w:r>
        <w:tab/>
        <w:t>Duties</w:t>
      </w:r>
      <w:r>
        <w:rPr>
          <w:spacing w:val="-7"/>
        </w:rPr>
        <w:t xml:space="preserve"> </w:t>
      </w:r>
      <w:r>
        <w:t>of</w:t>
      </w:r>
      <w:r>
        <w:rPr>
          <w:spacing w:val="-5"/>
        </w:rPr>
        <w:t xml:space="preserve"> </w:t>
      </w:r>
      <w:r>
        <w:t>licensed</w:t>
      </w:r>
      <w:r>
        <w:rPr>
          <w:spacing w:val="-3"/>
        </w:rPr>
        <w:t xml:space="preserve"> </w:t>
      </w:r>
      <w:r>
        <w:t>facilities</w:t>
      </w:r>
    </w:p>
    <w:p w14:paraId="5125BFE1" w14:textId="77777777" w:rsidR="005C7178" w:rsidRDefault="005C7178">
      <w:pPr>
        <w:pStyle w:val="BodyText"/>
        <w:spacing w:before="5"/>
        <w:rPr>
          <w:b/>
          <w:sz w:val="21"/>
        </w:rPr>
      </w:pPr>
    </w:p>
    <w:p w14:paraId="4C133149" w14:textId="77777777" w:rsidR="001A2819" w:rsidRDefault="001A2819" w:rsidP="001A2819">
      <w:pPr>
        <w:pStyle w:val="ListParagraph"/>
        <w:tabs>
          <w:tab w:val="left" w:pos="1679"/>
        </w:tabs>
        <w:ind w:left="1679" w:firstLine="0"/>
      </w:pPr>
    </w:p>
    <w:p w14:paraId="303EEBAA" w14:textId="0F38A97F" w:rsidR="005C7178" w:rsidRPr="001516DA" w:rsidRDefault="002A1DBD">
      <w:pPr>
        <w:pStyle w:val="ListParagraph"/>
        <w:numPr>
          <w:ilvl w:val="0"/>
          <w:numId w:val="5"/>
        </w:numPr>
        <w:tabs>
          <w:tab w:val="left" w:pos="1679"/>
        </w:tabs>
        <w:ind w:left="1679" w:hanging="719"/>
      </w:pPr>
      <w:r w:rsidRPr="001516DA">
        <w:t>Each</w:t>
      </w:r>
      <w:r w:rsidRPr="001516DA">
        <w:rPr>
          <w:spacing w:val="-4"/>
        </w:rPr>
        <w:t xml:space="preserve"> </w:t>
      </w:r>
      <w:r w:rsidR="00B778FB" w:rsidRPr="001516DA">
        <w:rPr>
          <w:spacing w:val="-3"/>
        </w:rPr>
        <w:t xml:space="preserve">casino, slot </w:t>
      </w:r>
      <w:r w:rsidRPr="001516DA">
        <w:t>facility</w:t>
      </w:r>
      <w:r w:rsidR="00B778FB" w:rsidRPr="001516DA">
        <w:t>, advance deposit wagering operator, fantasy contest operator, or sports wagering</w:t>
      </w:r>
      <w:r w:rsidR="00D148FD" w:rsidRPr="001516DA">
        <w:t xml:space="preserve"> operator</w:t>
      </w:r>
      <w:r w:rsidRPr="001516DA">
        <w:rPr>
          <w:spacing w:val="-15"/>
        </w:rPr>
        <w:t xml:space="preserve"> </w:t>
      </w:r>
      <w:r w:rsidRPr="001516DA">
        <w:rPr>
          <w:spacing w:val="-4"/>
        </w:rPr>
        <w:t>must:</w:t>
      </w:r>
    </w:p>
    <w:p w14:paraId="78E392D3" w14:textId="77777777" w:rsidR="005C7178" w:rsidRPr="001516DA" w:rsidRDefault="005C7178">
      <w:pPr>
        <w:pStyle w:val="BodyText"/>
        <w:spacing w:before="1"/>
        <w:rPr>
          <w:sz w:val="14"/>
        </w:rPr>
      </w:pPr>
    </w:p>
    <w:p w14:paraId="4D84A016" w14:textId="1CA07241" w:rsidR="005C7178" w:rsidRPr="001516DA" w:rsidRDefault="002A1DBD">
      <w:pPr>
        <w:pStyle w:val="ListParagraph"/>
        <w:numPr>
          <w:ilvl w:val="1"/>
          <w:numId w:val="5"/>
        </w:numPr>
        <w:tabs>
          <w:tab w:val="left" w:pos="2400"/>
        </w:tabs>
        <w:spacing w:before="92"/>
        <w:ind w:right="731" w:hanging="720"/>
      </w:pPr>
      <w:r w:rsidRPr="001516DA">
        <w:t>Have</w:t>
      </w:r>
      <w:r w:rsidRPr="001516DA">
        <w:rPr>
          <w:spacing w:val="-2"/>
        </w:rPr>
        <w:t xml:space="preserve"> </w:t>
      </w:r>
      <w:r w:rsidRPr="001516DA">
        <w:t>and</w:t>
      </w:r>
      <w:r w:rsidRPr="001516DA">
        <w:rPr>
          <w:spacing w:val="-5"/>
        </w:rPr>
        <w:t xml:space="preserve"> </w:t>
      </w:r>
      <w:r w:rsidRPr="001516DA">
        <w:t>make</w:t>
      </w:r>
      <w:r w:rsidRPr="001516DA">
        <w:rPr>
          <w:spacing w:val="-2"/>
        </w:rPr>
        <w:t xml:space="preserve"> </w:t>
      </w:r>
      <w:r w:rsidRPr="001516DA">
        <w:t>available</w:t>
      </w:r>
      <w:r w:rsidRPr="001516DA">
        <w:rPr>
          <w:spacing w:val="-4"/>
        </w:rPr>
        <w:t xml:space="preserve"> </w:t>
      </w:r>
      <w:r w:rsidRPr="001516DA">
        <w:t>to</w:t>
      </w:r>
      <w:r w:rsidRPr="001516DA">
        <w:rPr>
          <w:spacing w:val="-5"/>
        </w:rPr>
        <w:t xml:space="preserve"> </w:t>
      </w:r>
      <w:r w:rsidRPr="001516DA">
        <w:t>all</w:t>
      </w:r>
      <w:r w:rsidRPr="001516DA">
        <w:rPr>
          <w:spacing w:val="-4"/>
        </w:rPr>
        <w:t xml:space="preserve"> </w:t>
      </w:r>
      <w:r w:rsidRPr="001516DA">
        <w:t>patrons</w:t>
      </w:r>
      <w:r w:rsidRPr="001516DA">
        <w:rPr>
          <w:spacing w:val="-2"/>
        </w:rPr>
        <w:t xml:space="preserve"> </w:t>
      </w:r>
      <w:r w:rsidR="00D148FD" w:rsidRPr="001516DA">
        <w:rPr>
          <w:spacing w:val="-2"/>
        </w:rPr>
        <w:t xml:space="preserve">and users </w:t>
      </w:r>
      <w:r w:rsidRPr="001516DA">
        <w:t>the</w:t>
      </w:r>
      <w:r w:rsidRPr="001516DA">
        <w:rPr>
          <w:spacing w:val="-2"/>
        </w:rPr>
        <w:t xml:space="preserve"> </w:t>
      </w:r>
      <w:r w:rsidRPr="001516DA">
        <w:t>Request</w:t>
      </w:r>
      <w:r w:rsidRPr="001516DA">
        <w:rPr>
          <w:spacing w:val="-4"/>
        </w:rPr>
        <w:t xml:space="preserve"> </w:t>
      </w:r>
      <w:r w:rsidRPr="001516DA">
        <w:t>for</w:t>
      </w:r>
      <w:r w:rsidRPr="001516DA">
        <w:rPr>
          <w:spacing w:val="-4"/>
        </w:rPr>
        <w:t xml:space="preserve"> </w:t>
      </w:r>
      <w:r w:rsidRPr="001516DA">
        <w:t>Self-Exclusion</w:t>
      </w:r>
      <w:r w:rsidRPr="001516DA">
        <w:rPr>
          <w:spacing w:val="-5"/>
        </w:rPr>
        <w:t xml:space="preserve"> </w:t>
      </w:r>
      <w:r w:rsidRPr="001516DA">
        <w:t>form and information regarding how to access virtual Self-Exclusion options as approved by the Board;</w:t>
      </w:r>
    </w:p>
    <w:p w14:paraId="73FE5A82" w14:textId="77777777" w:rsidR="005C7178" w:rsidRPr="001516DA" w:rsidRDefault="005C7178">
      <w:pPr>
        <w:pStyle w:val="BodyText"/>
      </w:pPr>
    </w:p>
    <w:p w14:paraId="7FE32A5A" w14:textId="2810FA62" w:rsidR="005C7178" w:rsidRPr="001516DA" w:rsidRDefault="008B1C92">
      <w:pPr>
        <w:pStyle w:val="ListParagraph"/>
        <w:numPr>
          <w:ilvl w:val="1"/>
          <w:numId w:val="5"/>
        </w:numPr>
        <w:tabs>
          <w:tab w:val="left" w:pos="2399"/>
        </w:tabs>
        <w:spacing w:before="1"/>
        <w:ind w:left="2399" w:right="197"/>
      </w:pPr>
      <w:r w:rsidRPr="001516DA">
        <w:t>O</w:t>
      </w:r>
      <w:r w:rsidR="006471AF" w:rsidRPr="001516DA">
        <w:t>perators</w:t>
      </w:r>
      <w:r w:rsidR="006471AF" w:rsidRPr="001516DA">
        <w:rPr>
          <w:strike/>
        </w:rPr>
        <w:t>,</w:t>
      </w:r>
      <w:r w:rsidR="006471AF" w:rsidRPr="001516DA">
        <w:t xml:space="preserve"> </w:t>
      </w:r>
      <w:r w:rsidRPr="001516DA">
        <w:t xml:space="preserve">shall </w:t>
      </w:r>
      <w:r w:rsidR="004C3134" w:rsidRPr="001516DA">
        <w:t>designate</w:t>
      </w:r>
      <w:r w:rsidR="002A1DBD" w:rsidRPr="001516DA">
        <w:rPr>
          <w:spacing w:val="-1"/>
        </w:rPr>
        <w:t xml:space="preserve"> </w:t>
      </w:r>
      <w:r w:rsidR="002A1DBD" w:rsidRPr="001516DA">
        <w:t>a person or persons to</w:t>
      </w:r>
      <w:r w:rsidR="002A1DBD" w:rsidRPr="001516DA">
        <w:rPr>
          <w:spacing w:val="-2"/>
        </w:rPr>
        <w:t xml:space="preserve"> </w:t>
      </w:r>
      <w:r w:rsidR="002A1DBD" w:rsidRPr="001516DA">
        <w:t>be the contact</w:t>
      </w:r>
      <w:r w:rsidR="002A1DBD" w:rsidRPr="001516DA">
        <w:rPr>
          <w:spacing w:val="-1"/>
        </w:rPr>
        <w:t xml:space="preserve"> </w:t>
      </w:r>
      <w:r w:rsidR="002A1DBD" w:rsidRPr="001516DA">
        <w:t>person</w:t>
      </w:r>
      <w:r w:rsidR="002A1DBD" w:rsidRPr="001516DA">
        <w:rPr>
          <w:spacing w:val="-2"/>
        </w:rPr>
        <w:t xml:space="preserve"> </w:t>
      </w:r>
      <w:r w:rsidR="002A1DBD" w:rsidRPr="001516DA">
        <w:t>for</w:t>
      </w:r>
      <w:r w:rsidR="002A1DBD" w:rsidRPr="001516DA">
        <w:rPr>
          <w:spacing w:val="-1"/>
        </w:rPr>
        <w:t xml:space="preserve"> </w:t>
      </w:r>
      <w:r w:rsidR="002A1DBD" w:rsidRPr="001516DA">
        <w:t>the Board</w:t>
      </w:r>
      <w:r w:rsidR="002A1DBD" w:rsidRPr="001516DA">
        <w:rPr>
          <w:spacing w:val="-2"/>
        </w:rPr>
        <w:t xml:space="preserve"> </w:t>
      </w:r>
      <w:r w:rsidR="002A1DBD" w:rsidRPr="001516DA">
        <w:t>for</w:t>
      </w:r>
      <w:r w:rsidR="002A1DBD" w:rsidRPr="001516DA">
        <w:rPr>
          <w:spacing w:val="-1"/>
        </w:rPr>
        <w:t xml:space="preserve"> </w:t>
      </w:r>
      <w:r w:rsidR="002A1DBD" w:rsidRPr="001516DA">
        <w:t xml:space="preserve">purposes of self-exclusion procedures, including receipt and maintenance of the </w:t>
      </w:r>
      <w:r w:rsidR="001A2819" w:rsidRPr="001516DA">
        <w:t xml:space="preserve">Universal </w:t>
      </w:r>
      <w:r w:rsidR="002A1DBD" w:rsidRPr="001516DA">
        <w:t>self</w:t>
      </w:r>
      <w:r w:rsidR="00B44AD6" w:rsidRPr="001516DA">
        <w:t>-exclusion</w:t>
      </w:r>
      <w:r w:rsidR="002A1DBD" w:rsidRPr="001516DA">
        <w:t xml:space="preserve"> list, submission of the </w:t>
      </w:r>
      <w:r w:rsidRPr="001516DA">
        <w:t>operator</w:t>
      </w:r>
      <w:r w:rsidR="00C43AB3" w:rsidRPr="001516DA">
        <w:t>’</w:t>
      </w:r>
      <w:r w:rsidR="002A1DBD" w:rsidRPr="001516DA">
        <w:t xml:space="preserve">s procedures, and all other communications between the Board and </w:t>
      </w:r>
      <w:r w:rsidRPr="001516DA">
        <w:t xml:space="preserve">operators </w:t>
      </w:r>
      <w:r w:rsidR="002A1DBD" w:rsidRPr="001516DA">
        <w:t>for self</w:t>
      </w:r>
      <w:r w:rsidR="001516DA" w:rsidRPr="001516DA">
        <w:t>-exclusion</w:t>
      </w:r>
      <w:r w:rsidR="002A1DBD" w:rsidRPr="001516DA">
        <w:t xml:space="preserve"> purposes. The </w:t>
      </w:r>
      <w:r w:rsidRPr="001516DA">
        <w:t>operators</w:t>
      </w:r>
      <w:r w:rsidR="001A2819" w:rsidRPr="001516DA">
        <w:t xml:space="preserve"> </w:t>
      </w:r>
      <w:r w:rsidR="002A1DBD" w:rsidRPr="001516DA">
        <w:t>must provide the name and contact information</w:t>
      </w:r>
      <w:r w:rsidR="002A1DBD" w:rsidRPr="001516DA">
        <w:rPr>
          <w:spacing w:val="40"/>
        </w:rPr>
        <w:t xml:space="preserve"> </w:t>
      </w:r>
      <w:r w:rsidR="002A1DBD" w:rsidRPr="001516DA">
        <w:t>of</w:t>
      </w:r>
      <w:r w:rsidR="002A1DBD" w:rsidRPr="001516DA">
        <w:rPr>
          <w:spacing w:val="-2"/>
        </w:rPr>
        <w:t xml:space="preserve"> </w:t>
      </w:r>
      <w:r w:rsidR="002A1DBD" w:rsidRPr="001516DA">
        <w:t>the</w:t>
      </w:r>
      <w:r w:rsidR="002A1DBD" w:rsidRPr="001516DA">
        <w:rPr>
          <w:spacing w:val="-3"/>
        </w:rPr>
        <w:t xml:space="preserve"> </w:t>
      </w:r>
      <w:r w:rsidR="002A1DBD" w:rsidRPr="001516DA">
        <w:t>designated</w:t>
      </w:r>
      <w:r w:rsidR="002A1DBD" w:rsidRPr="001516DA">
        <w:rPr>
          <w:spacing w:val="-3"/>
        </w:rPr>
        <w:t xml:space="preserve"> </w:t>
      </w:r>
      <w:r w:rsidR="002A1DBD" w:rsidRPr="001516DA">
        <w:t>person</w:t>
      </w:r>
      <w:r w:rsidR="002A1DBD" w:rsidRPr="001516DA">
        <w:rPr>
          <w:spacing w:val="-5"/>
        </w:rPr>
        <w:t xml:space="preserve"> </w:t>
      </w:r>
      <w:r w:rsidR="002A1DBD" w:rsidRPr="001516DA">
        <w:t>or</w:t>
      </w:r>
      <w:r w:rsidR="002A1DBD" w:rsidRPr="001516DA">
        <w:rPr>
          <w:spacing w:val="-5"/>
        </w:rPr>
        <w:t xml:space="preserve"> </w:t>
      </w:r>
      <w:r w:rsidR="002A1DBD" w:rsidRPr="001516DA">
        <w:t>persons</w:t>
      </w:r>
      <w:r w:rsidR="002A1DBD" w:rsidRPr="001516DA">
        <w:rPr>
          <w:spacing w:val="-5"/>
        </w:rPr>
        <w:t xml:space="preserve"> </w:t>
      </w:r>
      <w:r w:rsidR="002A1DBD" w:rsidRPr="001516DA">
        <w:t>to</w:t>
      </w:r>
      <w:r w:rsidR="002A1DBD" w:rsidRPr="001516DA">
        <w:rPr>
          <w:spacing w:val="-3"/>
        </w:rPr>
        <w:t xml:space="preserve"> </w:t>
      </w:r>
      <w:r w:rsidR="002A1DBD" w:rsidRPr="001516DA">
        <w:t>the</w:t>
      </w:r>
      <w:r w:rsidR="002A1DBD" w:rsidRPr="001516DA">
        <w:rPr>
          <w:spacing w:val="-3"/>
        </w:rPr>
        <w:t xml:space="preserve"> </w:t>
      </w:r>
      <w:r w:rsidR="002A1DBD" w:rsidRPr="001516DA">
        <w:t>Executive</w:t>
      </w:r>
      <w:r w:rsidR="002A1DBD" w:rsidRPr="001516DA">
        <w:rPr>
          <w:spacing w:val="-3"/>
        </w:rPr>
        <w:t xml:space="preserve"> </w:t>
      </w:r>
      <w:r w:rsidR="002A1DBD" w:rsidRPr="001516DA">
        <w:t>Director</w:t>
      </w:r>
      <w:r w:rsidR="002A1DBD" w:rsidRPr="001516DA">
        <w:rPr>
          <w:spacing w:val="-5"/>
        </w:rPr>
        <w:t xml:space="preserve"> </w:t>
      </w:r>
      <w:r w:rsidR="002A1DBD" w:rsidRPr="001516DA">
        <w:t>and</w:t>
      </w:r>
      <w:r w:rsidR="002A1DBD" w:rsidRPr="001516DA">
        <w:rPr>
          <w:spacing w:val="-3"/>
        </w:rPr>
        <w:t xml:space="preserve"> </w:t>
      </w:r>
      <w:r w:rsidR="002A1DBD" w:rsidRPr="001516DA">
        <w:t>promptly</w:t>
      </w:r>
      <w:r w:rsidR="002A1DBD" w:rsidRPr="001516DA">
        <w:rPr>
          <w:spacing w:val="-3"/>
        </w:rPr>
        <w:t xml:space="preserve"> </w:t>
      </w:r>
      <w:r w:rsidR="002A1DBD" w:rsidRPr="001516DA">
        <w:t>notify the Executive Director of any changes;</w:t>
      </w:r>
    </w:p>
    <w:p w14:paraId="48DCCC16" w14:textId="77777777" w:rsidR="005C7178" w:rsidRPr="001516DA" w:rsidRDefault="005C7178">
      <w:pPr>
        <w:pStyle w:val="BodyText"/>
        <w:spacing w:before="8"/>
        <w:rPr>
          <w:sz w:val="21"/>
        </w:rPr>
      </w:pPr>
    </w:p>
    <w:p w14:paraId="598E388A" w14:textId="59CB75A7" w:rsidR="005C7178" w:rsidRPr="001516DA" w:rsidRDefault="004C3134">
      <w:pPr>
        <w:pStyle w:val="ListParagraph"/>
        <w:numPr>
          <w:ilvl w:val="1"/>
          <w:numId w:val="5"/>
        </w:numPr>
        <w:tabs>
          <w:tab w:val="left" w:pos="2400"/>
        </w:tabs>
        <w:ind w:right="381" w:hanging="720"/>
      </w:pPr>
      <w:r w:rsidRPr="001516DA">
        <w:t>For facility operators, p</w:t>
      </w:r>
      <w:r w:rsidR="002A1DBD" w:rsidRPr="001516DA">
        <w:t>ost or provide at each entrance and exit to the gaming premises, and in conspicuous places in or near gaming</w:t>
      </w:r>
      <w:r w:rsidR="001A2819" w:rsidRPr="001516DA">
        <w:t>, wagering,</w:t>
      </w:r>
      <w:r w:rsidR="002A1DBD" w:rsidRPr="001516DA">
        <w:t xml:space="preserve"> </w:t>
      </w:r>
      <w:r w:rsidR="001516DA">
        <w:t>c</w:t>
      </w:r>
      <w:r w:rsidR="002A1DBD" w:rsidRPr="001516DA">
        <w:t>age areas</w:t>
      </w:r>
      <w:r w:rsidR="001A2819" w:rsidRPr="001516DA">
        <w:t>, kiosks</w:t>
      </w:r>
      <w:r w:rsidR="002A1DBD" w:rsidRPr="001516DA">
        <w:t xml:space="preserve"> and cash dispensing machines located on the gaming premises, written materials concerning the nature and symptoms of problem gambling and concerning the procedure for self-exclusion, including where to obtain the Request for Self-Exclusion form</w:t>
      </w:r>
      <w:r w:rsidR="001A2819" w:rsidRPr="001516DA">
        <w:t>s</w:t>
      </w:r>
      <w:r w:rsidR="00264891" w:rsidRPr="001516DA">
        <w:t>,</w:t>
      </w:r>
      <w:r w:rsidR="002A1DBD" w:rsidRPr="001516DA">
        <w:t xml:space="preserve"> virtual Self-Exclusion resources</w:t>
      </w:r>
      <w:r w:rsidR="00264891" w:rsidRPr="001516DA">
        <w:t>,</w:t>
      </w:r>
      <w:r w:rsidR="002A1DBD" w:rsidRPr="001516DA">
        <w:t xml:space="preserve"> and the toll free number of the Problem Gambling Helpline or a similar entity approved by the</w:t>
      </w:r>
      <w:r w:rsidR="002A1DBD" w:rsidRPr="001516DA">
        <w:rPr>
          <w:spacing w:val="-3"/>
        </w:rPr>
        <w:t xml:space="preserve"> </w:t>
      </w:r>
      <w:r w:rsidR="002A1DBD" w:rsidRPr="001516DA">
        <w:t>Board</w:t>
      </w:r>
      <w:r w:rsidR="002A1DBD" w:rsidRPr="001516DA">
        <w:rPr>
          <w:spacing w:val="-6"/>
        </w:rPr>
        <w:t xml:space="preserve"> </w:t>
      </w:r>
      <w:r w:rsidR="002A1DBD" w:rsidRPr="001516DA">
        <w:t>that</w:t>
      </w:r>
      <w:r w:rsidR="002A1DBD" w:rsidRPr="001516DA">
        <w:rPr>
          <w:spacing w:val="-2"/>
        </w:rPr>
        <w:t xml:space="preserve"> </w:t>
      </w:r>
      <w:r w:rsidR="002A1DBD" w:rsidRPr="001516DA">
        <w:t>provides</w:t>
      </w:r>
      <w:r w:rsidR="002A1DBD" w:rsidRPr="001516DA">
        <w:rPr>
          <w:spacing w:val="-5"/>
        </w:rPr>
        <w:t xml:space="preserve"> </w:t>
      </w:r>
      <w:r w:rsidR="002A1DBD" w:rsidRPr="001516DA">
        <w:t>information</w:t>
      </w:r>
      <w:r w:rsidR="002A1DBD" w:rsidRPr="001516DA">
        <w:rPr>
          <w:spacing w:val="-3"/>
        </w:rPr>
        <w:t xml:space="preserve"> </w:t>
      </w:r>
      <w:r w:rsidR="002A1DBD" w:rsidRPr="001516DA">
        <w:t>and</w:t>
      </w:r>
      <w:r w:rsidR="002A1DBD" w:rsidRPr="001516DA">
        <w:rPr>
          <w:spacing w:val="-3"/>
        </w:rPr>
        <w:t xml:space="preserve"> </w:t>
      </w:r>
      <w:r w:rsidR="002A1DBD" w:rsidRPr="001516DA">
        <w:t>referral</w:t>
      </w:r>
      <w:r w:rsidR="002A1DBD" w:rsidRPr="001516DA">
        <w:rPr>
          <w:spacing w:val="-5"/>
        </w:rPr>
        <w:t xml:space="preserve"> </w:t>
      </w:r>
      <w:r w:rsidR="002A1DBD" w:rsidRPr="001516DA">
        <w:t>services</w:t>
      </w:r>
      <w:r w:rsidR="002A1DBD" w:rsidRPr="001516DA">
        <w:rPr>
          <w:spacing w:val="-3"/>
        </w:rPr>
        <w:t xml:space="preserve"> </w:t>
      </w:r>
      <w:r w:rsidR="002A1DBD" w:rsidRPr="001516DA">
        <w:t>for</w:t>
      </w:r>
      <w:r w:rsidR="002A1DBD" w:rsidRPr="001516DA">
        <w:rPr>
          <w:spacing w:val="-2"/>
        </w:rPr>
        <w:t xml:space="preserve"> </w:t>
      </w:r>
      <w:r w:rsidR="002A1DBD" w:rsidRPr="001516DA">
        <w:t>problem</w:t>
      </w:r>
      <w:r w:rsidR="002A1DBD" w:rsidRPr="001516DA">
        <w:rPr>
          <w:spacing w:val="-5"/>
        </w:rPr>
        <w:t xml:space="preserve"> </w:t>
      </w:r>
      <w:r w:rsidR="002A1DBD" w:rsidRPr="001516DA">
        <w:t xml:space="preserve">gamblers; </w:t>
      </w:r>
      <w:r w:rsidR="002A1DBD" w:rsidRPr="001516DA">
        <w:rPr>
          <w:spacing w:val="-4"/>
        </w:rPr>
        <w:t>and</w:t>
      </w:r>
    </w:p>
    <w:p w14:paraId="401BEA16" w14:textId="77777777" w:rsidR="005C7178" w:rsidRPr="001516DA" w:rsidRDefault="005C7178">
      <w:pPr>
        <w:pStyle w:val="BodyText"/>
      </w:pPr>
    </w:p>
    <w:p w14:paraId="09F033AC" w14:textId="140517E0" w:rsidR="005C7178" w:rsidRDefault="002A1DBD">
      <w:pPr>
        <w:pStyle w:val="ListParagraph"/>
        <w:numPr>
          <w:ilvl w:val="1"/>
          <w:numId w:val="5"/>
        </w:numPr>
        <w:tabs>
          <w:tab w:val="left" w:pos="2399"/>
        </w:tabs>
        <w:ind w:left="2399" w:hanging="720"/>
      </w:pPr>
      <w:r>
        <w:t>Comply</w:t>
      </w:r>
      <w:r>
        <w:rPr>
          <w:spacing w:val="-3"/>
        </w:rPr>
        <w:t xml:space="preserve"> </w:t>
      </w:r>
      <w:r>
        <w:t>with</w:t>
      </w:r>
      <w:r>
        <w:rPr>
          <w:spacing w:val="-2"/>
        </w:rPr>
        <w:t xml:space="preserve"> </w:t>
      </w:r>
      <w:r>
        <w:t>the</w:t>
      </w:r>
      <w:r>
        <w:rPr>
          <w:spacing w:val="-2"/>
        </w:rPr>
        <w:t xml:space="preserve"> </w:t>
      </w:r>
      <w:r>
        <w:t>provisions</w:t>
      </w:r>
      <w:r>
        <w:rPr>
          <w:spacing w:val="-4"/>
        </w:rPr>
        <w:t xml:space="preserve"> </w:t>
      </w:r>
      <w:r>
        <w:t>of</w:t>
      </w:r>
      <w:r>
        <w:rPr>
          <w:spacing w:val="-1"/>
        </w:rPr>
        <w:t xml:space="preserve"> </w:t>
      </w:r>
      <w:r>
        <w:t>section</w:t>
      </w:r>
      <w:r w:rsidR="001516DA" w:rsidRPr="001516DA">
        <w:t xml:space="preserve"> </w:t>
      </w:r>
      <w:r w:rsidR="00B44AD6" w:rsidRPr="001516DA">
        <w:rPr>
          <w:spacing w:val="-5"/>
        </w:rPr>
        <w:t>3</w:t>
      </w:r>
      <w:r w:rsidR="001516DA">
        <w:rPr>
          <w:spacing w:val="-5"/>
        </w:rPr>
        <w:t xml:space="preserve"> </w:t>
      </w:r>
      <w:r w:rsidRPr="001516DA">
        <w:t>o</w:t>
      </w:r>
      <w:r>
        <w:t>f</w:t>
      </w:r>
      <w:r>
        <w:rPr>
          <w:spacing w:val="-4"/>
        </w:rPr>
        <w:t xml:space="preserve"> </w:t>
      </w:r>
      <w:r>
        <w:t>this</w:t>
      </w:r>
      <w:r>
        <w:rPr>
          <w:spacing w:val="-13"/>
        </w:rPr>
        <w:t xml:space="preserve"> </w:t>
      </w:r>
      <w:r>
        <w:rPr>
          <w:spacing w:val="-2"/>
        </w:rPr>
        <w:t>chapter.</w:t>
      </w:r>
    </w:p>
    <w:p w14:paraId="5EFB139E" w14:textId="77777777" w:rsidR="005C7178" w:rsidRDefault="005C7178">
      <w:pPr>
        <w:pStyle w:val="BodyText"/>
      </w:pPr>
    </w:p>
    <w:p w14:paraId="612C6ED6" w14:textId="5B624C91" w:rsidR="005C7178" w:rsidRPr="001516DA" w:rsidRDefault="00B2034D">
      <w:pPr>
        <w:pStyle w:val="ListParagraph"/>
        <w:numPr>
          <w:ilvl w:val="0"/>
          <w:numId w:val="5"/>
        </w:numPr>
        <w:tabs>
          <w:tab w:val="left" w:pos="1680"/>
        </w:tabs>
        <w:ind w:right="234" w:hanging="720"/>
      </w:pPr>
      <w:r w:rsidRPr="001516DA">
        <w:t xml:space="preserve">Each operator </w:t>
      </w:r>
      <w:r w:rsidR="002A1DBD" w:rsidRPr="001516DA">
        <w:t xml:space="preserve">shall implement training procedures for all new employees, and annual re-training for all employees who directly interact with gaming </w:t>
      </w:r>
      <w:r w:rsidR="001A2819" w:rsidRPr="001516DA">
        <w:t xml:space="preserve">or wagering </w:t>
      </w:r>
      <w:r w:rsidR="002A1DBD" w:rsidRPr="001516DA">
        <w:t xml:space="preserve">patrons in gaming </w:t>
      </w:r>
      <w:r w:rsidR="001516DA" w:rsidRPr="001516DA">
        <w:t>areas or</w:t>
      </w:r>
      <w:r w:rsidR="0017566B" w:rsidRPr="001516DA">
        <w:t xml:space="preserve"> on an operator’s platform or application </w:t>
      </w:r>
      <w:r w:rsidR="002A1DBD" w:rsidRPr="001516DA">
        <w:t>regarding problem gambling. That training shall, at a minimum, consist of information concerning the nature of problem gambling, the procedures for requesting self-exclusion, and the ways to assist patrons in obtaining information about problem gambling</w:t>
      </w:r>
      <w:r w:rsidR="002A1DBD" w:rsidRPr="001516DA">
        <w:rPr>
          <w:spacing w:val="-3"/>
        </w:rPr>
        <w:t xml:space="preserve"> </w:t>
      </w:r>
      <w:r w:rsidR="002A1DBD" w:rsidRPr="001516DA">
        <w:t>programs.</w:t>
      </w:r>
      <w:r w:rsidR="002A1DBD" w:rsidRPr="001516DA">
        <w:rPr>
          <w:spacing w:val="-3"/>
        </w:rPr>
        <w:t xml:space="preserve"> </w:t>
      </w:r>
      <w:r w:rsidR="002A1DBD" w:rsidRPr="001516DA">
        <w:t>This</w:t>
      </w:r>
      <w:r w:rsidR="002A1DBD" w:rsidRPr="001516DA">
        <w:rPr>
          <w:spacing w:val="-3"/>
        </w:rPr>
        <w:t xml:space="preserve"> </w:t>
      </w:r>
      <w:r w:rsidR="002A1DBD" w:rsidRPr="001516DA">
        <w:t>section</w:t>
      </w:r>
      <w:r w:rsidR="002A1DBD" w:rsidRPr="001516DA">
        <w:rPr>
          <w:spacing w:val="-3"/>
        </w:rPr>
        <w:t xml:space="preserve"> </w:t>
      </w:r>
      <w:r w:rsidR="002A1DBD" w:rsidRPr="001516DA">
        <w:t>shall</w:t>
      </w:r>
      <w:r w:rsidR="002A1DBD" w:rsidRPr="001516DA">
        <w:rPr>
          <w:spacing w:val="-2"/>
        </w:rPr>
        <w:t xml:space="preserve"> </w:t>
      </w:r>
      <w:r w:rsidR="002A1DBD" w:rsidRPr="001516DA">
        <w:t>not</w:t>
      </w:r>
      <w:r w:rsidR="002A1DBD" w:rsidRPr="001516DA">
        <w:rPr>
          <w:spacing w:val="-2"/>
        </w:rPr>
        <w:t xml:space="preserve"> </w:t>
      </w:r>
      <w:r w:rsidR="002A1DBD" w:rsidRPr="001516DA">
        <w:t>be</w:t>
      </w:r>
      <w:r w:rsidR="002A1DBD" w:rsidRPr="001516DA">
        <w:rPr>
          <w:spacing w:val="-5"/>
        </w:rPr>
        <w:t xml:space="preserve"> </w:t>
      </w:r>
      <w:r w:rsidR="002A1DBD" w:rsidRPr="001516DA">
        <w:t>construed</w:t>
      </w:r>
      <w:r w:rsidR="002A1DBD" w:rsidRPr="001516DA">
        <w:rPr>
          <w:spacing w:val="-3"/>
        </w:rPr>
        <w:t xml:space="preserve"> </w:t>
      </w:r>
      <w:r w:rsidR="002A1DBD" w:rsidRPr="001516DA">
        <w:t>to</w:t>
      </w:r>
      <w:r w:rsidR="002A1DBD" w:rsidRPr="001516DA">
        <w:rPr>
          <w:spacing w:val="-6"/>
        </w:rPr>
        <w:t xml:space="preserve"> </w:t>
      </w:r>
      <w:r w:rsidR="002A1DBD" w:rsidRPr="001516DA">
        <w:t>impose</w:t>
      </w:r>
      <w:r w:rsidR="002A1DBD" w:rsidRPr="001516DA">
        <w:rPr>
          <w:spacing w:val="-5"/>
        </w:rPr>
        <w:t xml:space="preserve"> </w:t>
      </w:r>
      <w:r w:rsidR="002A1DBD" w:rsidRPr="001516DA">
        <w:t>a</w:t>
      </w:r>
      <w:r w:rsidR="002A1DBD" w:rsidRPr="001516DA">
        <w:rPr>
          <w:spacing w:val="-3"/>
        </w:rPr>
        <w:t xml:space="preserve"> </w:t>
      </w:r>
      <w:r w:rsidR="002A1DBD" w:rsidRPr="001516DA">
        <w:t>duty</w:t>
      </w:r>
      <w:r w:rsidR="002A1DBD" w:rsidRPr="001516DA">
        <w:rPr>
          <w:spacing w:val="-3"/>
        </w:rPr>
        <w:t xml:space="preserve"> </w:t>
      </w:r>
      <w:r w:rsidR="002A1DBD" w:rsidRPr="001516DA">
        <w:t>upon</w:t>
      </w:r>
      <w:r w:rsidR="002A1DBD" w:rsidRPr="001516DA">
        <w:rPr>
          <w:spacing w:val="-6"/>
        </w:rPr>
        <w:t xml:space="preserve"> </w:t>
      </w:r>
      <w:r w:rsidR="002A1DBD" w:rsidRPr="001516DA">
        <w:t xml:space="preserve">employees of </w:t>
      </w:r>
      <w:r w:rsidR="0037102D" w:rsidRPr="001516DA">
        <w:t>operators</w:t>
      </w:r>
      <w:r w:rsidR="002A1DBD" w:rsidRPr="001516DA">
        <w:t xml:space="preserve"> to identify problem gamblers nor to impose any liability for failure to do so. Each </w:t>
      </w:r>
      <w:r w:rsidR="00906A73" w:rsidRPr="001516DA">
        <w:t>operator</w:t>
      </w:r>
      <w:r w:rsidR="002A1DBD" w:rsidRPr="001516DA">
        <w:t xml:space="preserve"> shall designate personnel responsible for maintaining the training program.</w:t>
      </w:r>
    </w:p>
    <w:p w14:paraId="00A4EACD" w14:textId="77777777" w:rsidR="005C7178" w:rsidRPr="001516DA" w:rsidRDefault="005C7178">
      <w:pPr>
        <w:pStyle w:val="BodyText"/>
      </w:pPr>
    </w:p>
    <w:p w14:paraId="51D072E5" w14:textId="2DE04BB8" w:rsidR="005C7178" w:rsidRDefault="002A1DBD">
      <w:pPr>
        <w:pStyle w:val="ListParagraph"/>
        <w:numPr>
          <w:ilvl w:val="0"/>
          <w:numId w:val="5"/>
        </w:numPr>
        <w:tabs>
          <w:tab w:val="left" w:pos="1680"/>
        </w:tabs>
        <w:ind w:right="250" w:hanging="720"/>
      </w:pPr>
      <w:r w:rsidRPr="00640D0C">
        <w:t>Each</w:t>
      </w:r>
      <w:r w:rsidRPr="001516DA">
        <w:t xml:space="preserve"> </w:t>
      </w:r>
      <w:r w:rsidR="00E440EB" w:rsidRPr="001516DA">
        <w:t>operator</w:t>
      </w:r>
      <w:r w:rsidRPr="001516DA">
        <w:t xml:space="preserve"> </w:t>
      </w:r>
      <w:r w:rsidRPr="00640D0C">
        <w:t>shall submit their training programs to the Maine Gambling Control</w:t>
      </w:r>
      <w:r w:rsidRPr="00640D0C">
        <w:rPr>
          <w:spacing w:val="-2"/>
        </w:rPr>
        <w:t xml:space="preserve"> </w:t>
      </w:r>
      <w:r w:rsidRPr="00640D0C">
        <w:t>Board</w:t>
      </w:r>
      <w:r w:rsidRPr="00640D0C">
        <w:rPr>
          <w:spacing w:val="-3"/>
        </w:rPr>
        <w:t xml:space="preserve"> </w:t>
      </w:r>
      <w:r w:rsidRPr="00640D0C">
        <w:t>for</w:t>
      </w:r>
      <w:r w:rsidRPr="00640D0C">
        <w:rPr>
          <w:spacing w:val="-5"/>
        </w:rPr>
        <w:t xml:space="preserve"> </w:t>
      </w:r>
      <w:r w:rsidRPr="00640D0C">
        <w:t>approval</w:t>
      </w:r>
      <w:r w:rsidRPr="00640D0C">
        <w:rPr>
          <w:spacing w:val="-6"/>
        </w:rPr>
        <w:t xml:space="preserve"> </w:t>
      </w:r>
      <w:r w:rsidRPr="00640D0C">
        <w:t>every</w:t>
      </w:r>
      <w:r w:rsidRPr="00640D0C">
        <w:rPr>
          <w:spacing w:val="-6"/>
        </w:rPr>
        <w:t xml:space="preserve"> </w:t>
      </w:r>
      <w:r w:rsidRPr="00640D0C">
        <w:t>two</w:t>
      </w:r>
      <w:r w:rsidRPr="00640D0C">
        <w:rPr>
          <w:spacing w:val="-3"/>
        </w:rPr>
        <w:t xml:space="preserve"> </w:t>
      </w:r>
      <w:r w:rsidRPr="00640D0C">
        <w:t>years.</w:t>
      </w:r>
    </w:p>
    <w:p w14:paraId="291B9FEB" w14:textId="77777777" w:rsidR="005C7178" w:rsidRDefault="005C7178">
      <w:pPr>
        <w:pStyle w:val="BodyText"/>
        <w:spacing w:before="8"/>
      </w:pPr>
    </w:p>
    <w:p w14:paraId="23D2B2F2" w14:textId="6ECC3622" w:rsidR="005C7178" w:rsidRPr="001516DA" w:rsidRDefault="002A1DBD">
      <w:pPr>
        <w:pStyle w:val="ListParagraph"/>
        <w:numPr>
          <w:ilvl w:val="0"/>
          <w:numId w:val="5"/>
        </w:numPr>
        <w:tabs>
          <w:tab w:val="left" w:pos="1680"/>
        </w:tabs>
        <w:spacing w:before="92"/>
        <w:ind w:right="620" w:hanging="720"/>
      </w:pPr>
      <w:r>
        <w:t>Ea</w:t>
      </w:r>
      <w:r w:rsidRPr="001516DA">
        <w:t>ch</w:t>
      </w:r>
      <w:r w:rsidRPr="001516DA">
        <w:rPr>
          <w:spacing w:val="-2"/>
        </w:rPr>
        <w:t xml:space="preserve"> </w:t>
      </w:r>
      <w:r w:rsidR="00E440EB" w:rsidRPr="001516DA">
        <w:t>operator</w:t>
      </w:r>
      <w:r w:rsidR="001A2819" w:rsidRPr="001516DA">
        <w:t xml:space="preserve"> </w:t>
      </w:r>
      <w:r w:rsidRPr="001516DA">
        <w:t>facility</w:t>
      </w:r>
      <w:r w:rsidRPr="001516DA">
        <w:rPr>
          <w:spacing w:val="-7"/>
        </w:rPr>
        <w:t xml:space="preserve"> </w:t>
      </w:r>
      <w:r w:rsidRPr="001516DA">
        <w:t>shall</w:t>
      </w:r>
      <w:r w:rsidRPr="001516DA">
        <w:rPr>
          <w:spacing w:val="-1"/>
        </w:rPr>
        <w:t xml:space="preserve"> </w:t>
      </w:r>
      <w:r w:rsidRPr="001516DA">
        <w:t>establish</w:t>
      </w:r>
      <w:r w:rsidRPr="001516DA">
        <w:rPr>
          <w:spacing w:val="-5"/>
        </w:rPr>
        <w:t xml:space="preserve"> </w:t>
      </w:r>
      <w:r w:rsidRPr="001516DA">
        <w:t>and</w:t>
      </w:r>
      <w:r w:rsidRPr="001516DA">
        <w:rPr>
          <w:spacing w:val="-2"/>
        </w:rPr>
        <w:t xml:space="preserve"> </w:t>
      </w:r>
      <w:r w:rsidRPr="001516DA">
        <w:t>follow</w:t>
      </w:r>
      <w:r w:rsidRPr="001516DA">
        <w:rPr>
          <w:spacing w:val="-3"/>
        </w:rPr>
        <w:t xml:space="preserve"> </w:t>
      </w:r>
      <w:r w:rsidRPr="001516DA">
        <w:t>procedures</w:t>
      </w:r>
      <w:r w:rsidRPr="001516DA">
        <w:rPr>
          <w:spacing w:val="-2"/>
        </w:rPr>
        <w:t xml:space="preserve"> </w:t>
      </w:r>
      <w:r w:rsidRPr="001516DA">
        <w:t>and</w:t>
      </w:r>
      <w:r w:rsidRPr="001516DA">
        <w:rPr>
          <w:spacing w:val="-5"/>
        </w:rPr>
        <w:t xml:space="preserve"> </w:t>
      </w:r>
      <w:r w:rsidRPr="001516DA">
        <w:t>systems</w:t>
      </w:r>
      <w:r w:rsidRPr="001516DA">
        <w:rPr>
          <w:spacing w:val="-4"/>
        </w:rPr>
        <w:t xml:space="preserve"> </w:t>
      </w:r>
      <w:r w:rsidRPr="001516DA">
        <w:t>that</w:t>
      </w:r>
      <w:r w:rsidRPr="001516DA">
        <w:rPr>
          <w:spacing w:val="-4"/>
        </w:rPr>
        <w:t xml:space="preserve"> </w:t>
      </w:r>
      <w:r w:rsidRPr="001516DA">
        <w:t>are designed, to the greatest extent practicable, to:</w:t>
      </w:r>
    </w:p>
    <w:p w14:paraId="6527A6B5" w14:textId="77777777" w:rsidR="005C7178" w:rsidRPr="001516DA" w:rsidRDefault="005C7178">
      <w:pPr>
        <w:pStyle w:val="BodyText"/>
        <w:spacing w:before="8"/>
        <w:rPr>
          <w:sz w:val="21"/>
        </w:rPr>
      </w:pPr>
    </w:p>
    <w:p w14:paraId="3D3361D1" w14:textId="2169F781" w:rsidR="005C7178" w:rsidRPr="001516DA" w:rsidRDefault="002A1DBD">
      <w:pPr>
        <w:pStyle w:val="ListParagraph"/>
        <w:numPr>
          <w:ilvl w:val="1"/>
          <w:numId w:val="5"/>
        </w:numPr>
        <w:tabs>
          <w:tab w:val="left" w:pos="2397"/>
          <w:tab w:val="left" w:pos="2400"/>
        </w:tabs>
        <w:ind w:right="428"/>
        <w:jc w:val="both"/>
      </w:pPr>
      <w:r w:rsidRPr="001516DA">
        <w:t>Permit</w:t>
      </w:r>
      <w:r w:rsidRPr="001516DA">
        <w:rPr>
          <w:spacing w:val="-1"/>
        </w:rPr>
        <w:t xml:space="preserve"> </w:t>
      </w:r>
      <w:r w:rsidRPr="001516DA">
        <w:t>appropriate</w:t>
      </w:r>
      <w:r w:rsidRPr="001516DA">
        <w:rPr>
          <w:spacing w:val="-2"/>
        </w:rPr>
        <w:t xml:space="preserve"> </w:t>
      </w:r>
      <w:r w:rsidRPr="001516DA">
        <w:t>employees</w:t>
      </w:r>
      <w:r w:rsidRPr="001516DA">
        <w:rPr>
          <w:spacing w:val="-2"/>
        </w:rPr>
        <w:t xml:space="preserve"> </w:t>
      </w:r>
      <w:r w:rsidRPr="001516DA">
        <w:t>to</w:t>
      </w:r>
      <w:r w:rsidRPr="001516DA">
        <w:rPr>
          <w:spacing w:val="-5"/>
        </w:rPr>
        <w:t xml:space="preserve"> </w:t>
      </w:r>
      <w:r w:rsidRPr="001516DA">
        <w:t>identify</w:t>
      </w:r>
      <w:r w:rsidRPr="001516DA">
        <w:rPr>
          <w:spacing w:val="-2"/>
        </w:rPr>
        <w:t xml:space="preserve"> </w:t>
      </w:r>
      <w:r w:rsidRPr="001516DA">
        <w:t>an</w:t>
      </w:r>
      <w:r w:rsidRPr="001516DA">
        <w:rPr>
          <w:spacing w:val="-2"/>
        </w:rPr>
        <w:t xml:space="preserve"> </w:t>
      </w:r>
      <w:r w:rsidRPr="001516DA">
        <w:t>excluded</w:t>
      </w:r>
      <w:r w:rsidRPr="001516DA">
        <w:rPr>
          <w:spacing w:val="-5"/>
        </w:rPr>
        <w:t xml:space="preserve"> </w:t>
      </w:r>
      <w:r w:rsidRPr="001516DA">
        <w:t>person</w:t>
      </w:r>
      <w:r w:rsidRPr="001516DA">
        <w:rPr>
          <w:spacing w:val="-2"/>
        </w:rPr>
        <w:t xml:space="preserve"> </w:t>
      </w:r>
      <w:r w:rsidRPr="001516DA">
        <w:t>when</w:t>
      </w:r>
      <w:r w:rsidRPr="001516DA">
        <w:rPr>
          <w:spacing w:val="-2"/>
        </w:rPr>
        <w:t xml:space="preserve"> </w:t>
      </w:r>
      <w:r w:rsidRPr="001516DA">
        <w:t>present</w:t>
      </w:r>
      <w:r w:rsidRPr="001516DA">
        <w:rPr>
          <w:spacing w:val="-1"/>
        </w:rPr>
        <w:t xml:space="preserve"> </w:t>
      </w:r>
      <w:r w:rsidRPr="001516DA">
        <w:t>in</w:t>
      </w:r>
      <w:r w:rsidRPr="001516DA">
        <w:rPr>
          <w:spacing w:val="-2"/>
        </w:rPr>
        <w:t xml:space="preserve"> </w:t>
      </w:r>
      <w:proofErr w:type="spellStart"/>
      <w:r w:rsidR="001516DA" w:rsidRPr="001516DA">
        <w:t>a</w:t>
      </w:r>
      <w:proofErr w:type="spellEnd"/>
      <w:r w:rsidR="001516DA" w:rsidRPr="001516DA">
        <w:t xml:space="preserve"> in</w:t>
      </w:r>
      <w:r w:rsidR="001A2819" w:rsidRPr="001516DA">
        <w:t>-</w:t>
      </w:r>
      <w:r w:rsidR="00AD6655" w:rsidRPr="001516DA">
        <w:t>pe</w:t>
      </w:r>
      <w:r w:rsidR="001A2819" w:rsidRPr="001516DA">
        <w:t xml:space="preserve">rson </w:t>
      </w:r>
      <w:r w:rsidRPr="001516DA">
        <w:t>facility</w:t>
      </w:r>
      <w:r w:rsidR="00AD6655" w:rsidRPr="001516DA">
        <w:t xml:space="preserve"> or when attempting to wager through a </w:t>
      </w:r>
      <w:r w:rsidR="00ED5F76" w:rsidRPr="001516DA">
        <w:t xml:space="preserve">digital platform or </w:t>
      </w:r>
      <w:r w:rsidR="001B6321" w:rsidRPr="001516DA">
        <w:t>application</w:t>
      </w:r>
      <w:r w:rsidRPr="001516DA">
        <w:rPr>
          <w:spacing w:val="-1"/>
        </w:rPr>
        <w:t xml:space="preserve"> </w:t>
      </w:r>
      <w:r w:rsidRPr="001516DA">
        <w:t>and upon identification immediately notify</w:t>
      </w:r>
      <w:r w:rsidRPr="001516DA">
        <w:rPr>
          <w:spacing w:val="-1"/>
        </w:rPr>
        <w:t xml:space="preserve"> </w:t>
      </w:r>
      <w:r w:rsidRPr="001516DA">
        <w:t xml:space="preserve">the following </w:t>
      </w:r>
      <w:r w:rsidRPr="001516DA">
        <w:rPr>
          <w:spacing w:val="-2"/>
        </w:rPr>
        <w:t>persons:</w:t>
      </w:r>
    </w:p>
    <w:p w14:paraId="773C76A0" w14:textId="77777777" w:rsidR="005C7178" w:rsidRPr="001516DA" w:rsidRDefault="005C7178">
      <w:pPr>
        <w:pStyle w:val="BodyText"/>
        <w:spacing w:before="1"/>
      </w:pPr>
    </w:p>
    <w:p w14:paraId="659FC0F3" w14:textId="0869C3C8" w:rsidR="005C7178" w:rsidRDefault="002A1DBD">
      <w:pPr>
        <w:pStyle w:val="ListParagraph"/>
        <w:numPr>
          <w:ilvl w:val="2"/>
          <w:numId w:val="5"/>
        </w:numPr>
        <w:tabs>
          <w:tab w:val="left" w:pos="3120"/>
        </w:tabs>
        <w:ind w:right="377"/>
      </w:pPr>
      <w:r>
        <w:t>Those</w:t>
      </w:r>
      <w:r>
        <w:rPr>
          <w:spacing w:val="-4"/>
        </w:rPr>
        <w:t xml:space="preserve"> </w:t>
      </w:r>
      <w:r>
        <w:t>employees</w:t>
      </w:r>
      <w:r>
        <w:rPr>
          <w:spacing w:val="-4"/>
        </w:rPr>
        <w:t xml:space="preserve"> </w:t>
      </w:r>
      <w:r>
        <w:t>of</w:t>
      </w:r>
      <w:r>
        <w:rPr>
          <w:spacing w:val="-3"/>
        </w:rPr>
        <w:t xml:space="preserve"> </w:t>
      </w:r>
      <w:r>
        <w:t>the</w:t>
      </w:r>
      <w:r>
        <w:rPr>
          <w:spacing w:val="-4"/>
        </w:rPr>
        <w:t xml:space="preserve"> </w:t>
      </w:r>
      <w:r w:rsidR="00ED5F76" w:rsidRPr="001B6321">
        <w:t>operator</w:t>
      </w:r>
      <w:r>
        <w:rPr>
          <w:spacing w:val="-4"/>
        </w:rPr>
        <w:t xml:space="preserve"> </w:t>
      </w:r>
      <w:r>
        <w:t>designated</w:t>
      </w:r>
      <w:r>
        <w:rPr>
          <w:spacing w:val="-4"/>
        </w:rPr>
        <w:t xml:space="preserve"> </w:t>
      </w:r>
      <w:r>
        <w:t>to</w:t>
      </w:r>
      <w:r>
        <w:rPr>
          <w:spacing w:val="-6"/>
        </w:rPr>
        <w:t xml:space="preserve"> </w:t>
      </w:r>
      <w:r>
        <w:t>monitor</w:t>
      </w:r>
      <w:r>
        <w:rPr>
          <w:spacing w:val="-3"/>
        </w:rPr>
        <w:t xml:space="preserve"> </w:t>
      </w:r>
      <w:r>
        <w:t>the presence of excluded persons; and</w:t>
      </w:r>
    </w:p>
    <w:p w14:paraId="3CBA089D" w14:textId="77777777" w:rsidR="005C7178" w:rsidRDefault="005C7178">
      <w:pPr>
        <w:pStyle w:val="BodyText"/>
        <w:spacing w:before="11"/>
        <w:rPr>
          <w:sz w:val="21"/>
        </w:rPr>
      </w:pPr>
    </w:p>
    <w:p w14:paraId="47E93CD0" w14:textId="77777777" w:rsidR="005C7178" w:rsidRDefault="002A1DBD">
      <w:pPr>
        <w:pStyle w:val="ListParagraph"/>
        <w:numPr>
          <w:ilvl w:val="2"/>
          <w:numId w:val="5"/>
        </w:numPr>
        <w:tabs>
          <w:tab w:val="left" w:pos="3119"/>
        </w:tabs>
        <w:ind w:left="3119" w:hanging="719"/>
      </w:pPr>
      <w:r>
        <w:t>Designated</w:t>
      </w:r>
      <w:r>
        <w:rPr>
          <w:spacing w:val="-8"/>
        </w:rPr>
        <w:t xml:space="preserve"> </w:t>
      </w:r>
      <w:r>
        <w:t>representatives</w:t>
      </w:r>
      <w:r>
        <w:rPr>
          <w:spacing w:val="-6"/>
        </w:rPr>
        <w:t xml:space="preserve"> </w:t>
      </w:r>
      <w:r>
        <w:t>of</w:t>
      </w:r>
      <w:r>
        <w:rPr>
          <w:spacing w:val="-3"/>
        </w:rPr>
        <w:t xml:space="preserve"> </w:t>
      </w:r>
      <w:r>
        <w:t>the</w:t>
      </w:r>
      <w:r>
        <w:rPr>
          <w:spacing w:val="-4"/>
        </w:rPr>
        <w:t xml:space="preserve"> </w:t>
      </w:r>
      <w:r>
        <w:t>Board</w:t>
      </w:r>
      <w:r>
        <w:rPr>
          <w:spacing w:val="-4"/>
        </w:rPr>
        <w:t xml:space="preserve"> </w:t>
      </w:r>
      <w:r>
        <w:t>via</w:t>
      </w:r>
      <w:r>
        <w:rPr>
          <w:spacing w:val="-4"/>
        </w:rPr>
        <w:t xml:space="preserve"> </w:t>
      </w:r>
      <w:r>
        <w:t>electronic</w:t>
      </w:r>
      <w:r>
        <w:rPr>
          <w:spacing w:val="-15"/>
        </w:rPr>
        <w:t xml:space="preserve"> </w:t>
      </w:r>
      <w:r>
        <w:rPr>
          <w:spacing w:val="-2"/>
        </w:rPr>
        <w:t>mail;</w:t>
      </w:r>
    </w:p>
    <w:p w14:paraId="59CEBFDE" w14:textId="77777777" w:rsidR="005C7178" w:rsidRDefault="005C7178">
      <w:pPr>
        <w:pStyle w:val="BodyText"/>
        <w:spacing w:before="9"/>
        <w:rPr>
          <w:sz w:val="21"/>
        </w:rPr>
      </w:pPr>
    </w:p>
    <w:p w14:paraId="6BA38C5A" w14:textId="66145D0C" w:rsidR="005C7178" w:rsidRPr="001516DA" w:rsidRDefault="002A1DBD">
      <w:pPr>
        <w:pStyle w:val="ListParagraph"/>
        <w:numPr>
          <w:ilvl w:val="1"/>
          <w:numId w:val="5"/>
        </w:numPr>
        <w:tabs>
          <w:tab w:val="left" w:pos="2400"/>
        </w:tabs>
        <w:spacing w:before="1"/>
        <w:ind w:right="248" w:hanging="720"/>
      </w:pPr>
      <w:r w:rsidRPr="001516DA">
        <w:t>Refuse</w:t>
      </w:r>
      <w:r w:rsidRPr="001516DA">
        <w:rPr>
          <w:spacing w:val="-6"/>
        </w:rPr>
        <w:t xml:space="preserve"> </w:t>
      </w:r>
      <w:r w:rsidRPr="001516DA">
        <w:t>access</w:t>
      </w:r>
      <w:r w:rsidRPr="001516DA">
        <w:rPr>
          <w:spacing w:val="-5"/>
        </w:rPr>
        <w:t xml:space="preserve"> </w:t>
      </w:r>
      <w:r w:rsidRPr="001516DA">
        <w:t>to</w:t>
      </w:r>
      <w:r w:rsidRPr="001516DA">
        <w:rPr>
          <w:spacing w:val="-6"/>
        </w:rPr>
        <w:t xml:space="preserve"> </w:t>
      </w:r>
      <w:r w:rsidRPr="001516DA">
        <w:t>the</w:t>
      </w:r>
      <w:r w:rsidRPr="001516DA">
        <w:rPr>
          <w:spacing w:val="-5"/>
        </w:rPr>
        <w:t xml:space="preserve"> </w:t>
      </w:r>
      <w:r w:rsidRPr="001516DA">
        <w:t>gaming</w:t>
      </w:r>
      <w:r w:rsidRPr="001516DA">
        <w:rPr>
          <w:spacing w:val="-3"/>
        </w:rPr>
        <w:t xml:space="preserve"> </w:t>
      </w:r>
      <w:r w:rsidRPr="001516DA">
        <w:t>floor</w:t>
      </w:r>
      <w:r w:rsidR="00FA49B6" w:rsidRPr="001516DA">
        <w:t xml:space="preserve">, </w:t>
      </w:r>
      <w:r w:rsidR="001A2819" w:rsidRPr="001516DA">
        <w:t>wagering area</w:t>
      </w:r>
      <w:r w:rsidR="00FA49B6" w:rsidRPr="001516DA">
        <w:t>, or digital platform or application</w:t>
      </w:r>
      <w:r w:rsidRPr="001516DA">
        <w:rPr>
          <w:spacing w:val="-3"/>
        </w:rPr>
        <w:t xml:space="preserve"> </w:t>
      </w:r>
      <w:r w:rsidRPr="001516DA">
        <w:t>for</w:t>
      </w:r>
      <w:r w:rsidRPr="001516DA">
        <w:rPr>
          <w:spacing w:val="-2"/>
        </w:rPr>
        <w:t xml:space="preserve"> </w:t>
      </w:r>
      <w:r w:rsidRPr="001516DA">
        <w:t>any</w:t>
      </w:r>
      <w:r w:rsidRPr="001516DA">
        <w:rPr>
          <w:spacing w:val="-3"/>
        </w:rPr>
        <w:t xml:space="preserve"> </w:t>
      </w:r>
      <w:r w:rsidRPr="001516DA">
        <w:t>excluded</w:t>
      </w:r>
      <w:r w:rsidRPr="001516DA">
        <w:rPr>
          <w:spacing w:val="-15"/>
        </w:rPr>
        <w:t xml:space="preserve"> </w:t>
      </w:r>
      <w:r w:rsidRPr="001516DA">
        <w:t>person</w:t>
      </w:r>
      <w:r w:rsidRPr="001516DA">
        <w:rPr>
          <w:spacing w:val="-3"/>
        </w:rPr>
        <w:t xml:space="preserve"> </w:t>
      </w:r>
      <w:r w:rsidRPr="001516DA">
        <w:t>identified</w:t>
      </w:r>
      <w:r w:rsidRPr="001516DA">
        <w:rPr>
          <w:spacing w:val="-3"/>
        </w:rPr>
        <w:t xml:space="preserve"> </w:t>
      </w:r>
      <w:r w:rsidRPr="001516DA">
        <w:t xml:space="preserve">on the </w:t>
      </w:r>
      <w:r w:rsidR="001A2819" w:rsidRPr="001516DA">
        <w:t xml:space="preserve">Universal </w:t>
      </w:r>
      <w:r w:rsidRPr="001516DA">
        <w:t>exclusion list</w:t>
      </w:r>
      <w:r w:rsidR="00FA49B6" w:rsidRPr="001516DA">
        <w:t xml:space="preserve"> for the </w:t>
      </w:r>
      <w:r w:rsidR="00DD54A4" w:rsidRPr="001516DA">
        <w:t>respective gaming activity</w:t>
      </w:r>
      <w:r w:rsidRPr="001516DA">
        <w:t>;</w:t>
      </w:r>
    </w:p>
    <w:p w14:paraId="7C4C3754" w14:textId="77777777" w:rsidR="005C7178" w:rsidRPr="001516DA" w:rsidRDefault="005C7178">
      <w:pPr>
        <w:pStyle w:val="BodyText"/>
        <w:spacing w:before="1"/>
        <w:rPr>
          <w:sz w:val="14"/>
        </w:rPr>
      </w:pPr>
    </w:p>
    <w:p w14:paraId="12F37B3E" w14:textId="77777777" w:rsidR="005C7178" w:rsidRPr="001516DA" w:rsidRDefault="002A1DBD">
      <w:pPr>
        <w:pStyle w:val="ListParagraph"/>
        <w:numPr>
          <w:ilvl w:val="1"/>
          <w:numId w:val="5"/>
        </w:numPr>
        <w:tabs>
          <w:tab w:val="left" w:pos="2400"/>
        </w:tabs>
        <w:spacing w:before="92"/>
        <w:ind w:right="807"/>
      </w:pPr>
      <w:r w:rsidRPr="001516DA">
        <w:t>Utilize the player tracking systems and other electronic means, including checking</w:t>
      </w:r>
      <w:r w:rsidRPr="001516DA">
        <w:rPr>
          <w:spacing w:val="-5"/>
        </w:rPr>
        <w:t xml:space="preserve"> </w:t>
      </w:r>
      <w:r w:rsidRPr="001516DA">
        <w:t>all</w:t>
      </w:r>
      <w:r w:rsidRPr="001516DA">
        <w:rPr>
          <w:spacing w:val="-1"/>
        </w:rPr>
        <w:t xml:space="preserve"> </w:t>
      </w:r>
      <w:r w:rsidRPr="001516DA">
        <w:t>taxable</w:t>
      </w:r>
      <w:r w:rsidRPr="001516DA">
        <w:rPr>
          <w:spacing w:val="-2"/>
        </w:rPr>
        <w:t xml:space="preserve"> </w:t>
      </w:r>
      <w:r w:rsidRPr="001516DA">
        <w:t>patron</w:t>
      </w:r>
      <w:r w:rsidRPr="001516DA">
        <w:rPr>
          <w:spacing w:val="-5"/>
        </w:rPr>
        <w:t xml:space="preserve"> </w:t>
      </w:r>
      <w:r w:rsidRPr="001516DA">
        <w:t>winnings</w:t>
      </w:r>
      <w:r w:rsidRPr="001516DA">
        <w:rPr>
          <w:spacing w:val="-2"/>
        </w:rPr>
        <w:t xml:space="preserve"> </w:t>
      </w:r>
      <w:r w:rsidRPr="001516DA">
        <w:t>against</w:t>
      </w:r>
      <w:r w:rsidRPr="001516DA">
        <w:rPr>
          <w:spacing w:val="-4"/>
        </w:rPr>
        <w:t xml:space="preserve"> </w:t>
      </w:r>
      <w:r w:rsidRPr="001516DA">
        <w:t>the</w:t>
      </w:r>
      <w:r w:rsidRPr="001516DA">
        <w:rPr>
          <w:spacing w:val="-4"/>
        </w:rPr>
        <w:t xml:space="preserve"> </w:t>
      </w:r>
      <w:r w:rsidRPr="001516DA">
        <w:t>exclusion</w:t>
      </w:r>
      <w:r w:rsidRPr="001516DA">
        <w:rPr>
          <w:spacing w:val="-2"/>
        </w:rPr>
        <w:t xml:space="preserve"> </w:t>
      </w:r>
      <w:r w:rsidRPr="001516DA">
        <w:t>lists,</w:t>
      </w:r>
      <w:r w:rsidRPr="001516DA">
        <w:rPr>
          <w:spacing w:val="-5"/>
        </w:rPr>
        <w:t xml:space="preserve"> </w:t>
      </w:r>
      <w:r w:rsidRPr="001516DA">
        <w:t>to</w:t>
      </w:r>
      <w:r w:rsidRPr="001516DA">
        <w:rPr>
          <w:spacing w:val="-2"/>
        </w:rPr>
        <w:t xml:space="preserve"> </w:t>
      </w:r>
      <w:r w:rsidRPr="001516DA">
        <w:t>assist</w:t>
      </w:r>
      <w:r w:rsidRPr="001516DA">
        <w:rPr>
          <w:spacing w:val="-4"/>
        </w:rPr>
        <w:t xml:space="preserve"> </w:t>
      </w:r>
      <w:r w:rsidRPr="001516DA">
        <w:t xml:space="preserve">in determining whether the excluded person is participating in any gaming </w:t>
      </w:r>
      <w:r w:rsidRPr="001516DA">
        <w:rPr>
          <w:spacing w:val="-2"/>
        </w:rPr>
        <w:t>activities;</w:t>
      </w:r>
    </w:p>
    <w:p w14:paraId="21CBB864" w14:textId="77777777" w:rsidR="005C7178" w:rsidRPr="001516DA" w:rsidRDefault="005C7178">
      <w:pPr>
        <w:pStyle w:val="BodyText"/>
        <w:spacing w:before="8"/>
        <w:rPr>
          <w:sz w:val="21"/>
        </w:rPr>
      </w:pPr>
    </w:p>
    <w:p w14:paraId="2A9F3B6C" w14:textId="5F07B888" w:rsidR="005C7178" w:rsidRPr="001516DA" w:rsidRDefault="002A1DBD" w:rsidP="005B7BAD">
      <w:pPr>
        <w:pStyle w:val="ListParagraph"/>
        <w:numPr>
          <w:ilvl w:val="1"/>
          <w:numId w:val="5"/>
        </w:numPr>
        <w:tabs>
          <w:tab w:val="left" w:pos="2400"/>
        </w:tabs>
        <w:spacing w:before="1"/>
        <w:ind w:left="2405" w:right="407" w:hanging="695"/>
      </w:pPr>
      <w:r w:rsidRPr="001516DA">
        <w:t>Deactivate</w:t>
      </w:r>
      <w:r w:rsidRPr="001516DA">
        <w:rPr>
          <w:spacing w:val="-3"/>
        </w:rPr>
        <w:t xml:space="preserve"> </w:t>
      </w:r>
      <w:r w:rsidRPr="001516DA">
        <w:t>any</w:t>
      </w:r>
      <w:r w:rsidRPr="001516DA">
        <w:rPr>
          <w:spacing w:val="-3"/>
        </w:rPr>
        <w:t xml:space="preserve"> </w:t>
      </w:r>
      <w:r w:rsidRPr="001516DA">
        <w:t>player</w:t>
      </w:r>
      <w:r w:rsidRPr="001516DA">
        <w:rPr>
          <w:spacing w:val="-2"/>
        </w:rPr>
        <w:t xml:space="preserve"> </w:t>
      </w:r>
      <w:r w:rsidRPr="001516DA">
        <w:t>club</w:t>
      </w:r>
      <w:r w:rsidRPr="001516DA">
        <w:rPr>
          <w:spacing w:val="-3"/>
        </w:rPr>
        <w:t xml:space="preserve"> </w:t>
      </w:r>
      <w:r w:rsidRPr="001516DA">
        <w:t>card</w:t>
      </w:r>
      <w:r w:rsidRPr="001516DA">
        <w:rPr>
          <w:spacing w:val="-3"/>
        </w:rPr>
        <w:t xml:space="preserve"> </w:t>
      </w:r>
      <w:r w:rsidRPr="001516DA">
        <w:t>or</w:t>
      </w:r>
      <w:r w:rsidRPr="001516DA">
        <w:rPr>
          <w:spacing w:val="-5"/>
        </w:rPr>
        <w:t xml:space="preserve"> </w:t>
      </w:r>
      <w:r w:rsidRPr="001516DA">
        <w:t>similar</w:t>
      </w:r>
      <w:r w:rsidRPr="001516DA">
        <w:rPr>
          <w:spacing w:val="-2"/>
        </w:rPr>
        <w:t xml:space="preserve"> </w:t>
      </w:r>
      <w:r w:rsidRPr="001516DA">
        <w:t>item</w:t>
      </w:r>
      <w:r w:rsidRPr="001516DA">
        <w:rPr>
          <w:spacing w:val="-5"/>
        </w:rPr>
        <w:t xml:space="preserve"> </w:t>
      </w:r>
      <w:r w:rsidR="00DD54A4" w:rsidRPr="001516DA">
        <w:rPr>
          <w:spacing w:val="-5"/>
        </w:rPr>
        <w:t xml:space="preserve">or </w:t>
      </w:r>
      <w:r w:rsidR="009D2D41" w:rsidRPr="001516DA">
        <w:rPr>
          <w:spacing w:val="-5"/>
        </w:rPr>
        <w:t xml:space="preserve">on-line account (?) </w:t>
      </w:r>
      <w:r w:rsidRPr="001516DA">
        <w:t>issued</w:t>
      </w:r>
      <w:r w:rsidRPr="001516DA">
        <w:rPr>
          <w:spacing w:val="-3"/>
        </w:rPr>
        <w:t xml:space="preserve"> </w:t>
      </w:r>
      <w:r w:rsidRPr="001516DA">
        <w:t>to</w:t>
      </w:r>
      <w:r w:rsidRPr="001516DA">
        <w:rPr>
          <w:spacing w:val="-6"/>
        </w:rPr>
        <w:t xml:space="preserve"> </w:t>
      </w:r>
      <w:r w:rsidRPr="001516DA">
        <w:t>an</w:t>
      </w:r>
      <w:r w:rsidRPr="001516DA">
        <w:rPr>
          <w:spacing w:val="-3"/>
        </w:rPr>
        <w:t xml:space="preserve"> </w:t>
      </w:r>
      <w:r w:rsidRPr="001516DA">
        <w:t>excluded</w:t>
      </w:r>
      <w:r w:rsidRPr="001516DA">
        <w:rPr>
          <w:spacing w:val="-3"/>
        </w:rPr>
        <w:t xml:space="preserve"> </w:t>
      </w:r>
      <w:r w:rsidRPr="001516DA">
        <w:t>person for the purpose of gambling;</w:t>
      </w:r>
    </w:p>
    <w:p w14:paraId="7A78AEC5" w14:textId="77777777" w:rsidR="00713F5C" w:rsidRPr="001516DA" w:rsidRDefault="00713F5C" w:rsidP="00713F5C">
      <w:pPr>
        <w:pStyle w:val="ListParagraph"/>
        <w:tabs>
          <w:tab w:val="left" w:pos="2400"/>
        </w:tabs>
        <w:ind w:left="2405" w:right="407" w:firstLine="0"/>
      </w:pPr>
    </w:p>
    <w:p w14:paraId="39B76BC9" w14:textId="1FF094FC" w:rsidR="005C7178" w:rsidRPr="001516DA" w:rsidRDefault="002A1DBD" w:rsidP="005B7BAD">
      <w:pPr>
        <w:pStyle w:val="ListParagraph"/>
        <w:tabs>
          <w:tab w:val="left" w:pos="2400"/>
        </w:tabs>
        <w:ind w:left="2405" w:right="314" w:hanging="695"/>
        <w:rPr>
          <w:position w:val="-13"/>
        </w:rPr>
      </w:pPr>
      <w:r w:rsidRPr="001516DA">
        <w:t xml:space="preserve">E. </w:t>
      </w:r>
      <w:r w:rsidR="00713F5C" w:rsidRPr="001516DA">
        <w:tab/>
      </w:r>
      <w:r w:rsidRPr="001516DA">
        <w:t>Deny check cashing privileges, player club membership, complimentary goods</w:t>
      </w:r>
      <w:r w:rsidRPr="001516DA">
        <w:rPr>
          <w:spacing w:val="-3"/>
        </w:rPr>
        <w:t xml:space="preserve"> </w:t>
      </w:r>
      <w:r w:rsidRPr="001516DA">
        <w:t>and</w:t>
      </w:r>
      <w:r w:rsidRPr="001516DA">
        <w:rPr>
          <w:spacing w:val="-3"/>
        </w:rPr>
        <w:t xml:space="preserve"> </w:t>
      </w:r>
      <w:r w:rsidRPr="001516DA">
        <w:t>services,</w:t>
      </w:r>
      <w:r w:rsidRPr="001516DA">
        <w:rPr>
          <w:spacing w:val="-3"/>
        </w:rPr>
        <w:t xml:space="preserve"> </w:t>
      </w:r>
      <w:r w:rsidRPr="001516DA">
        <w:t>junket</w:t>
      </w:r>
      <w:r w:rsidRPr="001516DA">
        <w:rPr>
          <w:spacing w:val="-5"/>
        </w:rPr>
        <w:t xml:space="preserve"> </w:t>
      </w:r>
      <w:r w:rsidRPr="001516DA">
        <w:t>participation</w:t>
      </w:r>
      <w:r w:rsidRPr="001516DA">
        <w:rPr>
          <w:spacing w:val="-6"/>
        </w:rPr>
        <w:t xml:space="preserve"> </w:t>
      </w:r>
      <w:r w:rsidRPr="001516DA">
        <w:t>and</w:t>
      </w:r>
      <w:r w:rsidRPr="001516DA">
        <w:rPr>
          <w:spacing w:val="-6"/>
        </w:rPr>
        <w:t xml:space="preserve"> </w:t>
      </w:r>
      <w:r w:rsidRPr="001516DA">
        <w:t>other</w:t>
      </w:r>
      <w:r w:rsidRPr="001516DA">
        <w:rPr>
          <w:spacing w:val="-5"/>
        </w:rPr>
        <w:t xml:space="preserve"> </w:t>
      </w:r>
      <w:r w:rsidRPr="001516DA">
        <w:t>similar</w:t>
      </w:r>
      <w:r w:rsidRPr="001516DA">
        <w:rPr>
          <w:spacing w:val="-5"/>
        </w:rPr>
        <w:t xml:space="preserve"> </w:t>
      </w:r>
      <w:r w:rsidRPr="001516DA">
        <w:t>privileges</w:t>
      </w:r>
      <w:r w:rsidRPr="001516DA">
        <w:rPr>
          <w:spacing w:val="-3"/>
        </w:rPr>
        <w:t xml:space="preserve"> </w:t>
      </w:r>
      <w:r w:rsidRPr="001516DA">
        <w:t>and</w:t>
      </w:r>
      <w:r w:rsidRPr="001516DA">
        <w:rPr>
          <w:spacing w:val="-3"/>
        </w:rPr>
        <w:t xml:space="preserve"> </w:t>
      </w:r>
      <w:r w:rsidRPr="001516DA">
        <w:t>benefits</w:t>
      </w:r>
    </w:p>
    <w:p w14:paraId="4CAED7C8" w14:textId="02D5B208" w:rsidR="005C7178" w:rsidRPr="001516DA" w:rsidRDefault="002A1DBD" w:rsidP="00713F5C">
      <w:pPr>
        <w:pStyle w:val="BodyText"/>
        <w:ind w:left="2405"/>
        <w:rPr>
          <w:spacing w:val="-5"/>
        </w:rPr>
      </w:pPr>
      <w:r w:rsidRPr="001516DA">
        <w:t>to any</w:t>
      </w:r>
      <w:r w:rsidRPr="001516DA">
        <w:rPr>
          <w:spacing w:val="-3"/>
        </w:rPr>
        <w:t xml:space="preserve"> </w:t>
      </w:r>
      <w:r w:rsidRPr="001516DA">
        <w:t>excluded person;</w:t>
      </w:r>
      <w:r w:rsidRPr="001516DA">
        <w:rPr>
          <w:spacing w:val="-2"/>
        </w:rPr>
        <w:t xml:space="preserve"> </w:t>
      </w:r>
      <w:r w:rsidRPr="001516DA">
        <w:rPr>
          <w:spacing w:val="-5"/>
        </w:rPr>
        <w:t>and</w:t>
      </w:r>
    </w:p>
    <w:p w14:paraId="5B1B9720" w14:textId="77777777" w:rsidR="00713F5C" w:rsidRPr="001516DA" w:rsidRDefault="00713F5C" w:rsidP="00713F5C">
      <w:pPr>
        <w:pStyle w:val="BodyText"/>
      </w:pPr>
    </w:p>
    <w:p w14:paraId="254302B2" w14:textId="128579AC" w:rsidR="005C7178" w:rsidRPr="001516DA" w:rsidRDefault="002A1DBD" w:rsidP="001516DA">
      <w:pPr>
        <w:pStyle w:val="BodyText"/>
        <w:ind w:left="2405" w:hanging="695"/>
        <w:rPr>
          <w:sz w:val="20"/>
        </w:rPr>
      </w:pPr>
      <w:r w:rsidRPr="001516DA">
        <w:t>F.</w:t>
      </w:r>
      <w:r w:rsidRPr="001516DA">
        <w:rPr>
          <w:spacing w:val="-3"/>
        </w:rPr>
        <w:t xml:space="preserve"> </w:t>
      </w:r>
      <w:r w:rsidR="00713F5C" w:rsidRPr="001516DA">
        <w:rPr>
          <w:spacing w:val="-3"/>
        </w:rPr>
        <w:tab/>
      </w:r>
      <w:r w:rsidRPr="001516DA">
        <w:t>Ensure</w:t>
      </w:r>
      <w:r w:rsidRPr="001516DA">
        <w:rPr>
          <w:spacing w:val="-1"/>
        </w:rPr>
        <w:t xml:space="preserve"> </w:t>
      </w:r>
      <w:r w:rsidRPr="001516DA">
        <w:t>that</w:t>
      </w:r>
      <w:r w:rsidRPr="001516DA">
        <w:rPr>
          <w:spacing w:val="-2"/>
        </w:rPr>
        <w:t xml:space="preserve"> </w:t>
      </w:r>
      <w:r w:rsidRPr="001516DA">
        <w:t>excluded</w:t>
      </w:r>
      <w:r w:rsidRPr="001516DA">
        <w:rPr>
          <w:spacing w:val="-4"/>
        </w:rPr>
        <w:t xml:space="preserve"> </w:t>
      </w:r>
      <w:r w:rsidRPr="001516DA">
        <w:t>persons do</w:t>
      </w:r>
      <w:r w:rsidRPr="001516DA">
        <w:rPr>
          <w:spacing w:val="-4"/>
        </w:rPr>
        <w:t xml:space="preserve"> </w:t>
      </w:r>
      <w:r w:rsidRPr="001516DA">
        <w:t>not</w:t>
      </w:r>
      <w:r w:rsidRPr="001516DA">
        <w:rPr>
          <w:spacing w:val="-2"/>
        </w:rPr>
        <w:t xml:space="preserve"> </w:t>
      </w:r>
      <w:r w:rsidRPr="001516DA">
        <w:t>receive,</w:t>
      </w:r>
      <w:r w:rsidR="001516DA">
        <w:t xml:space="preserve"> </w:t>
      </w:r>
      <w:r w:rsidRPr="001516DA">
        <w:t>email</w:t>
      </w:r>
      <w:r w:rsidR="009D2D41" w:rsidRPr="001516DA">
        <w:t>s</w:t>
      </w:r>
      <w:r w:rsidRPr="001516DA">
        <w:t>, solicitations, telemarketing promotions, player club materials or other promotional materials relating to</w:t>
      </w:r>
      <w:r w:rsidR="00146978" w:rsidRPr="001516DA">
        <w:t xml:space="preserve"> the relevant</w:t>
      </w:r>
      <w:r w:rsidRPr="001516DA">
        <w:t xml:space="preserve"> gaming </w:t>
      </w:r>
      <w:r w:rsidR="001B6321" w:rsidRPr="001516DA">
        <w:t>activity</w:t>
      </w:r>
      <w:r w:rsidR="00146978" w:rsidRPr="001516DA">
        <w:t>(</w:t>
      </w:r>
      <w:r w:rsidR="009D2D41" w:rsidRPr="001516DA">
        <w:t>s</w:t>
      </w:r>
      <w:r w:rsidR="00146978" w:rsidRPr="001516DA">
        <w:t>)</w:t>
      </w:r>
      <w:r w:rsidR="009D2D41" w:rsidRPr="001516DA">
        <w:t>.</w:t>
      </w:r>
    </w:p>
    <w:p w14:paraId="16CB35F1" w14:textId="77777777" w:rsidR="005C7178" w:rsidRPr="001516DA" w:rsidRDefault="005C7178">
      <w:pPr>
        <w:pStyle w:val="BodyText"/>
        <w:spacing w:before="1"/>
        <w:rPr>
          <w:sz w:val="23"/>
        </w:rPr>
      </w:pPr>
    </w:p>
    <w:p w14:paraId="0CE118C6" w14:textId="53C1A0F2" w:rsidR="005C7178" w:rsidRPr="001516DA" w:rsidRDefault="002A1DBD">
      <w:pPr>
        <w:pStyle w:val="ListParagraph"/>
        <w:numPr>
          <w:ilvl w:val="0"/>
          <w:numId w:val="5"/>
        </w:numPr>
        <w:tabs>
          <w:tab w:val="left" w:pos="1680"/>
        </w:tabs>
        <w:spacing w:before="1"/>
        <w:ind w:right="411" w:hanging="723"/>
      </w:pPr>
      <w:r w:rsidRPr="001516DA">
        <w:t>If</w:t>
      </w:r>
      <w:r w:rsidRPr="001516DA">
        <w:rPr>
          <w:spacing w:val="-1"/>
        </w:rPr>
        <w:t xml:space="preserve"> </w:t>
      </w:r>
      <w:r w:rsidRPr="001516DA">
        <w:t>a</w:t>
      </w:r>
      <w:r w:rsidR="008B1C92" w:rsidRPr="001516DA">
        <w:t xml:space="preserve">n </w:t>
      </w:r>
      <w:r w:rsidR="001516DA" w:rsidRPr="001516DA">
        <w:t>operator</w:t>
      </w:r>
      <w:r w:rsidR="001516DA" w:rsidRPr="001516DA">
        <w:rPr>
          <w:spacing w:val="-2"/>
        </w:rPr>
        <w:t xml:space="preserve"> detects</w:t>
      </w:r>
      <w:r w:rsidRPr="001516DA">
        <w:t>,</w:t>
      </w:r>
      <w:r w:rsidRPr="001516DA">
        <w:rPr>
          <w:spacing w:val="-5"/>
        </w:rPr>
        <w:t xml:space="preserve"> </w:t>
      </w:r>
      <w:r w:rsidRPr="001516DA">
        <w:t>or</w:t>
      </w:r>
      <w:r w:rsidRPr="001516DA">
        <w:rPr>
          <w:spacing w:val="-4"/>
        </w:rPr>
        <w:t xml:space="preserve"> </w:t>
      </w:r>
      <w:r w:rsidRPr="001516DA">
        <w:t>is</w:t>
      </w:r>
      <w:r w:rsidRPr="001516DA">
        <w:rPr>
          <w:spacing w:val="-2"/>
        </w:rPr>
        <w:t xml:space="preserve"> </w:t>
      </w:r>
      <w:r w:rsidRPr="001516DA">
        <w:t>notified</w:t>
      </w:r>
      <w:r w:rsidRPr="001516DA">
        <w:rPr>
          <w:spacing w:val="-2"/>
        </w:rPr>
        <w:t xml:space="preserve"> </w:t>
      </w:r>
      <w:r w:rsidRPr="001516DA">
        <w:t>of,</w:t>
      </w:r>
      <w:r w:rsidRPr="001516DA">
        <w:rPr>
          <w:spacing w:val="-2"/>
        </w:rPr>
        <w:t xml:space="preserve"> </w:t>
      </w:r>
      <w:r w:rsidRPr="001516DA">
        <w:t>the</w:t>
      </w:r>
      <w:r w:rsidRPr="001516DA">
        <w:rPr>
          <w:spacing w:val="-4"/>
        </w:rPr>
        <w:t xml:space="preserve"> </w:t>
      </w:r>
      <w:r w:rsidRPr="001516DA">
        <w:t>presence</w:t>
      </w:r>
      <w:r w:rsidRPr="001516DA">
        <w:rPr>
          <w:spacing w:val="-4"/>
        </w:rPr>
        <w:t xml:space="preserve"> </w:t>
      </w:r>
      <w:r w:rsidRPr="001516DA">
        <w:t>of</w:t>
      </w:r>
      <w:r w:rsidRPr="001516DA">
        <w:rPr>
          <w:spacing w:val="-1"/>
        </w:rPr>
        <w:t xml:space="preserve"> </w:t>
      </w:r>
      <w:r w:rsidRPr="001516DA">
        <w:t>a</w:t>
      </w:r>
      <w:r w:rsidRPr="001516DA">
        <w:rPr>
          <w:spacing w:val="-4"/>
        </w:rPr>
        <w:t xml:space="preserve"> </w:t>
      </w:r>
      <w:r w:rsidRPr="001516DA">
        <w:t>patron</w:t>
      </w:r>
      <w:r w:rsidRPr="001516DA">
        <w:rPr>
          <w:spacing w:val="-5"/>
        </w:rPr>
        <w:t xml:space="preserve"> </w:t>
      </w:r>
      <w:r w:rsidRPr="001516DA">
        <w:t>suspected</w:t>
      </w:r>
      <w:r w:rsidRPr="001516DA">
        <w:rPr>
          <w:spacing w:val="-2"/>
        </w:rPr>
        <w:t xml:space="preserve"> </w:t>
      </w:r>
      <w:r w:rsidRPr="001516DA">
        <w:t xml:space="preserve">of being on an exclusion list on the premises, the </w:t>
      </w:r>
      <w:r w:rsidR="008B1C92" w:rsidRPr="001516DA">
        <w:t xml:space="preserve">operator </w:t>
      </w:r>
      <w:r w:rsidRPr="001516DA">
        <w:t>shall verify</w:t>
      </w:r>
      <w:r w:rsidR="00787D5A" w:rsidRPr="001516DA">
        <w:t xml:space="preserve"> </w:t>
      </w:r>
      <w:r w:rsidRPr="001516DA">
        <w:t>using reasonable measures</w:t>
      </w:r>
      <w:r w:rsidR="005B7BAD" w:rsidRPr="001516DA">
        <w:t>,</w:t>
      </w:r>
      <w:r w:rsidRPr="001516DA">
        <w:t xml:space="preserve"> that the patron is on an exclusion list and the basis for the</w:t>
      </w:r>
      <w:r w:rsidRPr="001516DA">
        <w:rPr>
          <w:spacing w:val="-18"/>
        </w:rPr>
        <w:t xml:space="preserve"> </w:t>
      </w:r>
      <w:r w:rsidRPr="001516DA">
        <w:t>exclusion.</w:t>
      </w:r>
    </w:p>
    <w:p w14:paraId="32801C94" w14:textId="77777777" w:rsidR="005C7178" w:rsidRPr="001516DA" w:rsidRDefault="005C7178">
      <w:pPr>
        <w:pStyle w:val="BodyText"/>
        <w:spacing w:before="10"/>
        <w:rPr>
          <w:sz w:val="13"/>
        </w:rPr>
      </w:pPr>
    </w:p>
    <w:p w14:paraId="77D51987" w14:textId="38731B5E" w:rsidR="005C7178" w:rsidRPr="001516DA" w:rsidRDefault="002A1DBD">
      <w:pPr>
        <w:pStyle w:val="ListParagraph"/>
        <w:numPr>
          <w:ilvl w:val="0"/>
          <w:numId w:val="5"/>
        </w:numPr>
        <w:tabs>
          <w:tab w:val="left" w:pos="1680"/>
        </w:tabs>
        <w:spacing w:before="92"/>
        <w:ind w:right="198" w:hanging="723"/>
      </w:pPr>
      <w:r w:rsidRPr="001516DA">
        <w:t>Upon</w:t>
      </w:r>
      <w:r w:rsidRPr="001516DA">
        <w:rPr>
          <w:spacing w:val="-2"/>
        </w:rPr>
        <w:t xml:space="preserve"> </w:t>
      </w:r>
      <w:r w:rsidRPr="001516DA">
        <w:t>verification</w:t>
      </w:r>
      <w:r w:rsidRPr="001516DA">
        <w:rPr>
          <w:spacing w:val="-2"/>
        </w:rPr>
        <w:t xml:space="preserve"> </w:t>
      </w:r>
      <w:r w:rsidRPr="001516DA">
        <w:t>by</w:t>
      </w:r>
      <w:r w:rsidR="00B44AD6" w:rsidRPr="001516DA">
        <w:t xml:space="preserve"> </w:t>
      </w:r>
      <w:r w:rsidRPr="001516DA">
        <w:t>a</w:t>
      </w:r>
      <w:r w:rsidR="00C94610" w:rsidRPr="001516DA">
        <w:rPr>
          <w:spacing w:val="-2"/>
        </w:rPr>
        <w:t xml:space="preserve">n operator </w:t>
      </w:r>
      <w:r w:rsidRPr="001516DA">
        <w:t>that</w:t>
      </w:r>
      <w:r w:rsidRPr="001516DA">
        <w:rPr>
          <w:spacing w:val="-1"/>
        </w:rPr>
        <w:t xml:space="preserve"> </w:t>
      </w:r>
      <w:r w:rsidRPr="001516DA">
        <w:t>any</w:t>
      </w:r>
      <w:r w:rsidRPr="001516DA">
        <w:rPr>
          <w:spacing w:val="-5"/>
        </w:rPr>
        <w:t xml:space="preserve"> </w:t>
      </w:r>
      <w:r w:rsidRPr="001516DA">
        <w:t>excluded</w:t>
      </w:r>
      <w:r w:rsidRPr="001516DA">
        <w:rPr>
          <w:spacing w:val="-2"/>
        </w:rPr>
        <w:t xml:space="preserve"> </w:t>
      </w:r>
      <w:r w:rsidRPr="001516DA">
        <w:t>person</w:t>
      </w:r>
      <w:r w:rsidRPr="001516DA">
        <w:rPr>
          <w:spacing w:val="-5"/>
        </w:rPr>
        <w:t xml:space="preserve"> </w:t>
      </w:r>
      <w:r w:rsidRPr="001516DA">
        <w:t>has</w:t>
      </w:r>
      <w:r w:rsidRPr="001516DA">
        <w:rPr>
          <w:spacing w:val="-4"/>
        </w:rPr>
        <w:t xml:space="preserve"> </w:t>
      </w:r>
      <w:r w:rsidRPr="001516DA">
        <w:t>obtained</w:t>
      </w:r>
      <w:r w:rsidRPr="001516DA">
        <w:rPr>
          <w:spacing w:val="-2"/>
        </w:rPr>
        <w:t xml:space="preserve"> </w:t>
      </w:r>
      <w:r w:rsidRPr="001516DA">
        <w:t>access to the gaming floor</w:t>
      </w:r>
      <w:r w:rsidR="00C94610" w:rsidRPr="001516DA">
        <w:t xml:space="preserve">, </w:t>
      </w:r>
      <w:r w:rsidR="00F53F36" w:rsidRPr="001516DA">
        <w:t>digital platform or application</w:t>
      </w:r>
      <w:r w:rsidRPr="001516DA">
        <w:t xml:space="preserve">, the </w:t>
      </w:r>
      <w:r w:rsidR="00F53F36" w:rsidRPr="001516DA">
        <w:t xml:space="preserve">operator </w:t>
      </w:r>
      <w:r w:rsidRPr="001516DA">
        <w:t>shall:</w:t>
      </w:r>
    </w:p>
    <w:p w14:paraId="45413FFC" w14:textId="77777777" w:rsidR="005C7178" w:rsidRPr="001516DA" w:rsidRDefault="005C7178">
      <w:pPr>
        <w:pStyle w:val="BodyText"/>
        <w:spacing w:before="2"/>
        <w:rPr>
          <w:sz w:val="14"/>
        </w:rPr>
      </w:pPr>
    </w:p>
    <w:p w14:paraId="73408EC5" w14:textId="0A913D14" w:rsidR="005C7178" w:rsidRPr="001516DA" w:rsidRDefault="002A1DBD">
      <w:pPr>
        <w:pStyle w:val="ListParagraph"/>
        <w:numPr>
          <w:ilvl w:val="1"/>
          <w:numId w:val="5"/>
        </w:numPr>
        <w:tabs>
          <w:tab w:val="left" w:pos="2400"/>
        </w:tabs>
        <w:spacing w:before="92"/>
        <w:ind w:right="466" w:hanging="720"/>
      </w:pPr>
      <w:r w:rsidRPr="001516DA">
        <w:t>Promptly</w:t>
      </w:r>
      <w:r w:rsidRPr="001516DA">
        <w:rPr>
          <w:spacing w:val="-2"/>
        </w:rPr>
        <w:t xml:space="preserve"> </w:t>
      </w:r>
      <w:r w:rsidRPr="001516DA">
        <w:t>take</w:t>
      </w:r>
      <w:r w:rsidRPr="001516DA">
        <w:rPr>
          <w:spacing w:val="-3"/>
        </w:rPr>
        <w:t xml:space="preserve"> </w:t>
      </w:r>
      <w:r w:rsidRPr="001516DA">
        <w:t>steps</w:t>
      </w:r>
      <w:r w:rsidRPr="001516DA">
        <w:rPr>
          <w:spacing w:val="-2"/>
        </w:rPr>
        <w:t xml:space="preserve"> </w:t>
      </w:r>
      <w:r w:rsidRPr="001516DA">
        <w:t>to</w:t>
      </w:r>
      <w:r w:rsidRPr="001516DA">
        <w:rPr>
          <w:spacing w:val="-2"/>
        </w:rPr>
        <w:t xml:space="preserve"> </w:t>
      </w:r>
      <w:r w:rsidRPr="001516DA">
        <w:t>remove</w:t>
      </w:r>
      <w:r w:rsidRPr="001516DA">
        <w:rPr>
          <w:spacing w:val="-2"/>
        </w:rPr>
        <w:t xml:space="preserve"> </w:t>
      </w:r>
      <w:r w:rsidRPr="001516DA">
        <w:t>such</w:t>
      </w:r>
      <w:r w:rsidRPr="001516DA">
        <w:rPr>
          <w:spacing w:val="-2"/>
        </w:rPr>
        <w:t xml:space="preserve"> </w:t>
      </w:r>
      <w:r w:rsidRPr="001516DA">
        <w:t>person</w:t>
      </w:r>
      <w:r w:rsidRPr="001516DA">
        <w:rPr>
          <w:spacing w:val="-4"/>
        </w:rPr>
        <w:t xml:space="preserve"> </w:t>
      </w:r>
      <w:r w:rsidRPr="001516DA">
        <w:t>from</w:t>
      </w:r>
      <w:r w:rsidRPr="001516DA">
        <w:rPr>
          <w:spacing w:val="-3"/>
        </w:rPr>
        <w:t xml:space="preserve"> </w:t>
      </w:r>
      <w:r w:rsidRPr="001516DA">
        <w:t>the</w:t>
      </w:r>
      <w:r w:rsidRPr="001516DA">
        <w:rPr>
          <w:spacing w:val="-4"/>
        </w:rPr>
        <w:t xml:space="preserve"> </w:t>
      </w:r>
      <w:r w:rsidRPr="001516DA">
        <w:t>facility</w:t>
      </w:r>
      <w:r w:rsidRPr="001516DA">
        <w:rPr>
          <w:spacing w:val="-2"/>
        </w:rPr>
        <w:t xml:space="preserve"> </w:t>
      </w:r>
      <w:r w:rsidR="008B1C92" w:rsidRPr="001516DA">
        <w:t xml:space="preserve">while </w:t>
      </w:r>
      <w:r w:rsidRPr="001516DA">
        <w:t>protect</w:t>
      </w:r>
      <w:r w:rsidR="008B1C92" w:rsidRPr="001516DA">
        <w:t>ing</w:t>
      </w:r>
      <w:r w:rsidRPr="001516DA">
        <w:rPr>
          <w:spacing w:val="-4"/>
        </w:rPr>
        <w:t xml:space="preserve"> </w:t>
      </w:r>
      <w:r w:rsidRPr="001516DA">
        <w:t>the</w:t>
      </w:r>
      <w:r w:rsidRPr="001516DA">
        <w:rPr>
          <w:spacing w:val="-4"/>
        </w:rPr>
        <w:t xml:space="preserve"> </w:t>
      </w:r>
      <w:r w:rsidRPr="001516DA">
        <w:t>safety</w:t>
      </w:r>
      <w:r w:rsidRPr="001516DA">
        <w:rPr>
          <w:spacing w:val="-5"/>
        </w:rPr>
        <w:t xml:space="preserve"> </w:t>
      </w:r>
      <w:r w:rsidRPr="001516DA">
        <w:t>and</w:t>
      </w:r>
      <w:r w:rsidRPr="001516DA">
        <w:rPr>
          <w:spacing w:val="-2"/>
        </w:rPr>
        <w:t xml:space="preserve"> </w:t>
      </w:r>
      <w:r w:rsidRPr="001516DA">
        <w:t>welfare</w:t>
      </w:r>
      <w:r w:rsidRPr="001516DA">
        <w:rPr>
          <w:spacing w:val="-2"/>
        </w:rPr>
        <w:t xml:space="preserve"> </w:t>
      </w:r>
      <w:r w:rsidRPr="001516DA">
        <w:t>of</w:t>
      </w:r>
      <w:r w:rsidRPr="001516DA">
        <w:rPr>
          <w:spacing w:val="-4"/>
        </w:rPr>
        <w:t xml:space="preserve"> </w:t>
      </w:r>
      <w:r w:rsidRPr="001516DA">
        <w:t>the</w:t>
      </w:r>
      <w:r w:rsidRPr="001516DA">
        <w:rPr>
          <w:spacing w:val="-4"/>
        </w:rPr>
        <w:t xml:space="preserve"> </w:t>
      </w:r>
      <w:r w:rsidRPr="001516DA">
        <w:t xml:space="preserve">public and the facility’s employees, and to notify the Board or its designee of the </w:t>
      </w:r>
      <w:r w:rsidRPr="001516DA">
        <w:rPr>
          <w:spacing w:val="-2"/>
        </w:rPr>
        <w:t>breach;</w:t>
      </w:r>
    </w:p>
    <w:p w14:paraId="0EB20ECF" w14:textId="77777777" w:rsidR="005C7178" w:rsidRPr="001516DA" w:rsidRDefault="005C7178">
      <w:pPr>
        <w:pStyle w:val="BodyText"/>
        <w:rPr>
          <w:sz w:val="14"/>
        </w:rPr>
      </w:pPr>
    </w:p>
    <w:p w14:paraId="5FEEDCC3" w14:textId="77777777" w:rsidR="005C7178" w:rsidRPr="001516DA" w:rsidRDefault="002A1DBD">
      <w:pPr>
        <w:pStyle w:val="ListParagraph"/>
        <w:numPr>
          <w:ilvl w:val="1"/>
          <w:numId w:val="5"/>
        </w:numPr>
        <w:tabs>
          <w:tab w:val="left" w:pos="2399"/>
        </w:tabs>
        <w:spacing w:before="91"/>
        <w:ind w:left="2399" w:hanging="719"/>
      </w:pPr>
      <w:r w:rsidRPr="001516DA">
        <w:t>Require</w:t>
      </w:r>
      <w:r w:rsidRPr="001516DA">
        <w:rPr>
          <w:spacing w:val="-9"/>
        </w:rPr>
        <w:t xml:space="preserve"> </w:t>
      </w:r>
      <w:r w:rsidRPr="001516DA">
        <w:t>the</w:t>
      </w:r>
      <w:r w:rsidRPr="001516DA">
        <w:rPr>
          <w:spacing w:val="-5"/>
        </w:rPr>
        <w:t xml:space="preserve"> </w:t>
      </w:r>
      <w:r w:rsidRPr="001516DA">
        <w:t>security</w:t>
      </w:r>
      <w:r w:rsidRPr="001516DA">
        <w:rPr>
          <w:spacing w:val="-4"/>
        </w:rPr>
        <w:t xml:space="preserve"> </w:t>
      </w:r>
      <w:r w:rsidRPr="001516DA">
        <w:t>and</w:t>
      </w:r>
      <w:r w:rsidRPr="001516DA">
        <w:rPr>
          <w:spacing w:val="-7"/>
        </w:rPr>
        <w:t xml:space="preserve"> </w:t>
      </w:r>
      <w:r w:rsidRPr="001516DA">
        <w:t>surveillance</w:t>
      </w:r>
      <w:r w:rsidRPr="001516DA">
        <w:rPr>
          <w:spacing w:val="-4"/>
        </w:rPr>
        <w:t xml:space="preserve"> </w:t>
      </w:r>
      <w:r w:rsidRPr="001516DA">
        <w:t>departments</w:t>
      </w:r>
      <w:r w:rsidRPr="001516DA">
        <w:rPr>
          <w:spacing w:val="-4"/>
        </w:rPr>
        <w:t xml:space="preserve"> </w:t>
      </w:r>
      <w:r w:rsidRPr="001516DA">
        <w:t>to</w:t>
      </w:r>
      <w:r w:rsidRPr="001516DA">
        <w:rPr>
          <w:spacing w:val="-7"/>
        </w:rPr>
        <w:t xml:space="preserve"> </w:t>
      </w:r>
      <w:r w:rsidRPr="001516DA">
        <w:t>immediately</w:t>
      </w:r>
      <w:r w:rsidRPr="001516DA">
        <w:rPr>
          <w:spacing w:val="-23"/>
        </w:rPr>
        <w:t xml:space="preserve"> </w:t>
      </w:r>
      <w:r w:rsidRPr="001516DA">
        <w:rPr>
          <w:spacing w:val="-2"/>
        </w:rPr>
        <w:t>determine:</w:t>
      </w:r>
    </w:p>
    <w:p w14:paraId="6997FC34" w14:textId="77777777" w:rsidR="005C7178" w:rsidRPr="001516DA" w:rsidRDefault="005C7178">
      <w:pPr>
        <w:pStyle w:val="BodyText"/>
        <w:spacing w:before="10"/>
        <w:rPr>
          <w:sz w:val="13"/>
        </w:rPr>
      </w:pPr>
    </w:p>
    <w:p w14:paraId="06B34F28" w14:textId="77777777" w:rsidR="005C7178" w:rsidRPr="001516DA" w:rsidRDefault="002A1DBD">
      <w:pPr>
        <w:pStyle w:val="ListParagraph"/>
        <w:numPr>
          <w:ilvl w:val="2"/>
          <w:numId w:val="5"/>
        </w:numPr>
        <w:tabs>
          <w:tab w:val="left" w:pos="3120"/>
        </w:tabs>
        <w:spacing w:before="92"/>
        <w:ind w:right="526" w:hanging="723"/>
      </w:pPr>
      <w:r w:rsidRPr="001516DA">
        <w:t>How</w:t>
      </w:r>
      <w:r w:rsidRPr="001516DA">
        <w:rPr>
          <w:spacing w:val="-3"/>
        </w:rPr>
        <w:t xml:space="preserve"> </w:t>
      </w:r>
      <w:r w:rsidRPr="001516DA">
        <w:t>the</w:t>
      </w:r>
      <w:r w:rsidRPr="001516DA">
        <w:rPr>
          <w:spacing w:val="-2"/>
        </w:rPr>
        <w:t xml:space="preserve"> </w:t>
      </w:r>
      <w:r w:rsidRPr="001516DA">
        <w:t>person</w:t>
      </w:r>
      <w:r w:rsidRPr="001516DA">
        <w:rPr>
          <w:spacing w:val="-2"/>
        </w:rPr>
        <w:t xml:space="preserve"> </w:t>
      </w:r>
      <w:r w:rsidRPr="001516DA">
        <w:t>was</w:t>
      </w:r>
      <w:r w:rsidRPr="001516DA">
        <w:rPr>
          <w:spacing w:val="-2"/>
        </w:rPr>
        <w:t xml:space="preserve"> </w:t>
      </w:r>
      <w:r w:rsidRPr="001516DA">
        <w:t>able</w:t>
      </w:r>
      <w:r w:rsidRPr="001516DA">
        <w:rPr>
          <w:spacing w:val="-4"/>
        </w:rPr>
        <w:t xml:space="preserve"> </w:t>
      </w:r>
      <w:r w:rsidRPr="001516DA">
        <w:t>to</w:t>
      </w:r>
      <w:r w:rsidRPr="001516DA">
        <w:rPr>
          <w:spacing w:val="-5"/>
        </w:rPr>
        <w:t xml:space="preserve"> </w:t>
      </w:r>
      <w:r w:rsidRPr="001516DA">
        <w:t>gain</w:t>
      </w:r>
      <w:r w:rsidRPr="001516DA">
        <w:rPr>
          <w:spacing w:val="-5"/>
        </w:rPr>
        <w:t xml:space="preserve"> </w:t>
      </w:r>
      <w:r w:rsidRPr="001516DA">
        <w:t>access</w:t>
      </w:r>
      <w:r w:rsidRPr="001516DA">
        <w:rPr>
          <w:spacing w:val="-4"/>
        </w:rPr>
        <w:t xml:space="preserve"> </w:t>
      </w:r>
      <w:r w:rsidRPr="001516DA">
        <w:t>to</w:t>
      </w:r>
      <w:r w:rsidRPr="001516DA">
        <w:rPr>
          <w:spacing w:val="-5"/>
        </w:rPr>
        <w:t xml:space="preserve"> </w:t>
      </w:r>
      <w:r w:rsidRPr="001516DA">
        <w:t>the</w:t>
      </w:r>
      <w:r w:rsidRPr="001516DA">
        <w:rPr>
          <w:spacing w:val="-2"/>
        </w:rPr>
        <w:t xml:space="preserve"> </w:t>
      </w:r>
      <w:r w:rsidRPr="001516DA">
        <w:t>premises</w:t>
      </w:r>
      <w:r w:rsidRPr="001516DA">
        <w:rPr>
          <w:spacing w:val="-4"/>
        </w:rPr>
        <w:t xml:space="preserve"> </w:t>
      </w:r>
      <w:r w:rsidRPr="001516DA">
        <w:t>without</w:t>
      </w:r>
      <w:r w:rsidRPr="001516DA">
        <w:rPr>
          <w:spacing w:val="-1"/>
        </w:rPr>
        <w:t xml:space="preserve"> </w:t>
      </w:r>
      <w:r w:rsidRPr="001516DA">
        <w:t>being detected; and</w:t>
      </w:r>
    </w:p>
    <w:p w14:paraId="49B0CE4F" w14:textId="210F3FE5" w:rsidR="005C7178" w:rsidRPr="001516DA" w:rsidRDefault="002A1DBD">
      <w:pPr>
        <w:pStyle w:val="ListParagraph"/>
        <w:numPr>
          <w:ilvl w:val="2"/>
          <w:numId w:val="5"/>
        </w:numPr>
        <w:tabs>
          <w:tab w:val="left" w:pos="3120"/>
        </w:tabs>
        <w:spacing w:before="71"/>
        <w:ind w:right="725" w:hanging="723"/>
      </w:pPr>
      <w:r w:rsidRPr="001516DA">
        <w:t>How</w:t>
      </w:r>
      <w:r w:rsidRPr="001516DA">
        <w:rPr>
          <w:spacing w:val="-4"/>
        </w:rPr>
        <w:t xml:space="preserve"> </w:t>
      </w:r>
      <w:r w:rsidRPr="001516DA">
        <w:t>the</w:t>
      </w:r>
      <w:r w:rsidRPr="001516DA">
        <w:rPr>
          <w:spacing w:val="-3"/>
        </w:rPr>
        <w:t xml:space="preserve"> </w:t>
      </w:r>
      <w:r w:rsidR="00B44AD6" w:rsidRPr="001516DA">
        <w:rPr>
          <w:spacing w:val="-3"/>
        </w:rPr>
        <w:t xml:space="preserve">operator </w:t>
      </w:r>
      <w:r w:rsidRPr="001516DA">
        <w:t>plans</w:t>
      </w:r>
      <w:r w:rsidRPr="001516DA">
        <w:rPr>
          <w:spacing w:val="-3"/>
        </w:rPr>
        <w:t xml:space="preserve"> </w:t>
      </w:r>
      <w:r w:rsidRPr="001516DA">
        <w:t>to</w:t>
      </w:r>
      <w:r w:rsidRPr="001516DA">
        <w:rPr>
          <w:spacing w:val="-3"/>
        </w:rPr>
        <w:t xml:space="preserve"> </w:t>
      </w:r>
      <w:r w:rsidRPr="001516DA">
        <w:t>prevent</w:t>
      </w:r>
      <w:r w:rsidRPr="001516DA">
        <w:rPr>
          <w:spacing w:val="-2"/>
        </w:rPr>
        <w:t xml:space="preserve"> </w:t>
      </w:r>
      <w:r w:rsidRPr="001516DA">
        <w:t>such</w:t>
      </w:r>
      <w:r w:rsidRPr="001516DA">
        <w:rPr>
          <w:spacing w:val="-3"/>
        </w:rPr>
        <w:t xml:space="preserve"> </w:t>
      </w:r>
      <w:r w:rsidRPr="001516DA">
        <w:t>breaches</w:t>
      </w:r>
      <w:r w:rsidRPr="001516DA">
        <w:rPr>
          <w:spacing w:val="-3"/>
        </w:rPr>
        <w:t xml:space="preserve"> </w:t>
      </w:r>
      <w:r w:rsidRPr="001516DA">
        <w:t>in</w:t>
      </w:r>
      <w:r w:rsidRPr="001516DA">
        <w:rPr>
          <w:spacing w:val="-3"/>
        </w:rPr>
        <w:t xml:space="preserve"> </w:t>
      </w:r>
      <w:r w:rsidRPr="001516DA">
        <w:t xml:space="preserve">the </w:t>
      </w:r>
      <w:r w:rsidRPr="001516DA">
        <w:rPr>
          <w:spacing w:val="-2"/>
        </w:rPr>
        <w:t>future.</w:t>
      </w:r>
    </w:p>
    <w:p w14:paraId="1EE77994" w14:textId="77777777" w:rsidR="005C7178" w:rsidRPr="001516DA" w:rsidRDefault="005C7178">
      <w:pPr>
        <w:pStyle w:val="BodyText"/>
        <w:rPr>
          <w:sz w:val="14"/>
        </w:rPr>
      </w:pPr>
    </w:p>
    <w:p w14:paraId="15518225" w14:textId="731E074D" w:rsidR="005C7178" w:rsidRPr="001516DA" w:rsidRDefault="002A1DBD" w:rsidP="001B6321">
      <w:pPr>
        <w:pStyle w:val="ListParagraph"/>
        <w:numPr>
          <w:ilvl w:val="0"/>
          <w:numId w:val="5"/>
        </w:numPr>
        <w:tabs>
          <w:tab w:val="left" w:pos="1680"/>
        </w:tabs>
        <w:spacing w:before="92"/>
        <w:ind w:right="375" w:hanging="720"/>
        <w:rPr>
          <w:sz w:val="21"/>
        </w:rPr>
      </w:pPr>
      <w:r w:rsidRPr="001516DA">
        <w:t>Each</w:t>
      </w:r>
      <w:r w:rsidR="00B44AD6" w:rsidRPr="001516DA">
        <w:t xml:space="preserve"> O</w:t>
      </w:r>
      <w:r w:rsidR="001026FE" w:rsidRPr="001516DA">
        <w:t>perator</w:t>
      </w:r>
      <w:r w:rsidRPr="001516DA">
        <w:t xml:space="preserve"> shall submit to the Board for written approval a copy of its procedures established under this Section within 90 days of the rule</w:t>
      </w:r>
      <w:r w:rsidR="00F53F36" w:rsidRPr="001516DA">
        <w:t>’</w:t>
      </w:r>
      <w:r w:rsidRPr="001516DA">
        <w:t>s adoption</w:t>
      </w:r>
      <w:r w:rsidR="001026FE" w:rsidRPr="001516DA">
        <w:t xml:space="preserve">. </w:t>
      </w:r>
      <w:r w:rsidRPr="001516DA">
        <w:t>Any amendment</w:t>
      </w:r>
      <w:r w:rsidRPr="001516DA">
        <w:rPr>
          <w:spacing w:val="-4"/>
        </w:rPr>
        <w:t xml:space="preserve"> </w:t>
      </w:r>
      <w:r w:rsidRPr="001516DA">
        <w:t>to</w:t>
      </w:r>
      <w:r w:rsidRPr="001516DA">
        <w:rPr>
          <w:spacing w:val="-5"/>
        </w:rPr>
        <w:t xml:space="preserve"> </w:t>
      </w:r>
      <w:r w:rsidRPr="001516DA">
        <w:t>the</w:t>
      </w:r>
      <w:r w:rsidRPr="001516DA">
        <w:rPr>
          <w:spacing w:val="-4"/>
        </w:rPr>
        <w:t xml:space="preserve"> </w:t>
      </w:r>
      <w:r w:rsidR="005B33D3" w:rsidRPr="001516DA">
        <w:t>operator’s</w:t>
      </w:r>
      <w:r w:rsidRPr="001516DA">
        <w:rPr>
          <w:spacing w:val="-2"/>
        </w:rPr>
        <w:t xml:space="preserve"> </w:t>
      </w:r>
      <w:r w:rsidRPr="001516DA">
        <w:t>procedures</w:t>
      </w:r>
      <w:r w:rsidRPr="001516DA">
        <w:rPr>
          <w:spacing w:val="-2"/>
        </w:rPr>
        <w:t xml:space="preserve"> </w:t>
      </w:r>
      <w:r w:rsidRPr="001516DA">
        <w:t>shall</w:t>
      </w:r>
      <w:r w:rsidRPr="001516DA">
        <w:rPr>
          <w:spacing w:val="-4"/>
        </w:rPr>
        <w:t xml:space="preserve"> </w:t>
      </w:r>
      <w:r w:rsidRPr="001516DA">
        <w:t>be</w:t>
      </w:r>
      <w:r w:rsidRPr="001516DA">
        <w:rPr>
          <w:spacing w:val="-2"/>
        </w:rPr>
        <w:t xml:space="preserve"> </w:t>
      </w:r>
      <w:r w:rsidRPr="001516DA">
        <w:t>submitted</w:t>
      </w:r>
      <w:r w:rsidRPr="001516DA">
        <w:rPr>
          <w:spacing w:val="-5"/>
        </w:rPr>
        <w:t xml:space="preserve"> </w:t>
      </w:r>
      <w:r w:rsidRPr="001516DA">
        <w:t>to</w:t>
      </w:r>
      <w:r w:rsidRPr="001516DA">
        <w:rPr>
          <w:spacing w:val="-5"/>
        </w:rPr>
        <w:t xml:space="preserve"> </w:t>
      </w:r>
      <w:r w:rsidRPr="001516DA">
        <w:t>the</w:t>
      </w:r>
      <w:r w:rsidRPr="001516DA">
        <w:rPr>
          <w:spacing w:val="-2"/>
        </w:rPr>
        <w:t xml:space="preserve"> </w:t>
      </w:r>
      <w:r w:rsidRPr="001516DA">
        <w:t>Board</w:t>
      </w:r>
      <w:r w:rsidRPr="001516DA">
        <w:rPr>
          <w:spacing w:val="-2"/>
        </w:rPr>
        <w:t xml:space="preserve"> </w:t>
      </w:r>
      <w:r w:rsidRPr="001516DA">
        <w:t>for approval at least thirty (30) days prior to its</w:t>
      </w:r>
      <w:r w:rsidRPr="001516DA">
        <w:rPr>
          <w:spacing w:val="-5"/>
        </w:rPr>
        <w:t xml:space="preserve"> </w:t>
      </w:r>
      <w:r w:rsidRPr="001516DA">
        <w:t>implementation.</w:t>
      </w:r>
    </w:p>
    <w:p w14:paraId="6BBD978B" w14:textId="77777777" w:rsidR="008B1C92" w:rsidRDefault="008B1C92" w:rsidP="008B1C92">
      <w:pPr>
        <w:pStyle w:val="ListParagraph"/>
        <w:tabs>
          <w:tab w:val="left" w:pos="1680"/>
        </w:tabs>
        <w:spacing w:before="92"/>
        <w:ind w:left="1680" w:right="375" w:firstLine="0"/>
        <w:rPr>
          <w:sz w:val="21"/>
        </w:rPr>
      </w:pPr>
    </w:p>
    <w:p w14:paraId="546A91E1" w14:textId="77777777" w:rsidR="001516DA" w:rsidRPr="001516DA" w:rsidRDefault="001516DA" w:rsidP="008B1C92">
      <w:pPr>
        <w:pStyle w:val="ListParagraph"/>
        <w:tabs>
          <w:tab w:val="left" w:pos="1680"/>
        </w:tabs>
        <w:spacing w:before="92"/>
        <w:ind w:left="1680" w:right="375" w:firstLine="0"/>
        <w:rPr>
          <w:sz w:val="21"/>
        </w:rPr>
      </w:pPr>
    </w:p>
    <w:p w14:paraId="72FA7937" w14:textId="7E754AD9" w:rsidR="005C7178" w:rsidRPr="001516DA" w:rsidRDefault="002A1DBD">
      <w:pPr>
        <w:pStyle w:val="ListParagraph"/>
        <w:numPr>
          <w:ilvl w:val="0"/>
          <w:numId w:val="5"/>
        </w:numPr>
        <w:tabs>
          <w:tab w:val="left" w:pos="1680"/>
        </w:tabs>
        <w:ind w:right="476" w:hanging="720"/>
      </w:pPr>
      <w:r w:rsidRPr="001516DA">
        <w:t>Any</w:t>
      </w:r>
      <w:r w:rsidR="00B44AD6" w:rsidRPr="001516DA">
        <w:t xml:space="preserve"> O</w:t>
      </w:r>
      <w:r w:rsidR="005B33D3" w:rsidRPr="001516DA">
        <w:t>perator</w:t>
      </w:r>
      <w:r w:rsidRPr="001516DA">
        <w:rPr>
          <w:spacing w:val="-3"/>
        </w:rPr>
        <w:t xml:space="preserve"> </w:t>
      </w:r>
      <w:r w:rsidRPr="001516DA">
        <w:t>violating</w:t>
      </w:r>
      <w:r w:rsidRPr="001516DA">
        <w:rPr>
          <w:spacing w:val="-3"/>
        </w:rPr>
        <w:t xml:space="preserve"> </w:t>
      </w:r>
      <w:r w:rsidRPr="001516DA">
        <w:t>any</w:t>
      </w:r>
      <w:r w:rsidRPr="001516DA">
        <w:rPr>
          <w:spacing w:val="-3"/>
        </w:rPr>
        <w:t xml:space="preserve"> </w:t>
      </w:r>
      <w:r w:rsidRPr="001516DA">
        <w:t>requirements</w:t>
      </w:r>
      <w:r w:rsidRPr="001516DA">
        <w:rPr>
          <w:spacing w:val="-3"/>
        </w:rPr>
        <w:t xml:space="preserve"> </w:t>
      </w:r>
      <w:r w:rsidRPr="001516DA">
        <w:t>of</w:t>
      </w:r>
      <w:r w:rsidRPr="001516DA">
        <w:rPr>
          <w:spacing w:val="-2"/>
        </w:rPr>
        <w:t xml:space="preserve"> </w:t>
      </w:r>
      <w:r w:rsidRPr="001516DA">
        <w:t>this</w:t>
      </w:r>
      <w:r w:rsidRPr="001516DA">
        <w:rPr>
          <w:spacing w:val="-3"/>
        </w:rPr>
        <w:t xml:space="preserve"> </w:t>
      </w:r>
      <w:r w:rsidRPr="001516DA">
        <w:t>Chapter</w:t>
      </w:r>
      <w:r w:rsidRPr="001516DA">
        <w:rPr>
          <w:spacing w:val="-5"/>
        </w:rPr>
        <w:t xml:space="preserve"> </w:t>
      </w:r>
      <w:r w:rsidRPr="001516DA">
        <w:t>may</w:t>
      </w:r>
      <w:r w:rsidRPr="001516DA">
        <w:rPr>
          <w:spacing w:val="-3"/>
        </w:rPr>
        <w:t xml:space="preserve"> </w:t>
      </w:r>
      <w:r w:rsidRPr="001516DA">
        <w:t>be</w:t>
      </w:r>
      <w:r w:rsidRPr="001516DA">
        <w:rPr>
          <w:spacing w:val="-21"/>
        </w:rPr>
        <w:t xml:space="preserve"> </w:t>
      </w:r>
      <w:r w:rsidRPr="001516DA">
        <w:t>subject</w:t>
      </w:r>
      <w:r w:rsidRPr="001516DA">
        <w:rPr>
          <w:spacing w:val="-2"/>
        </w:rPr>
        <w:t xml:space="preserve"> </w:t>
      </w:r>
      <w:r w:rsidRPr="001516DA">
        <w:t>to disciplinary action by the Gambling Control Board.</w:t>
      </w:r>
    </w:p>
    <w:p w14:paraId="0F31A41A" w14:textId="77777777" w:rsidR="005C7178" w:rsidRPr="001516DA" w:rsidRDefault="005C7178">
      <w:pPr>
        <w:pStyle w:val="BodyText"/>
        <w:spacing w:before="9"/>
      </w:pPr>
    </w:p>
    <w:p w14:paraId="7E7130BD" w14:textId="620AFE52" w:rsidR="005C7178" w:rsidRPr="001516DA" w:rsidRDefault="008B1C92" w:rsidP="008B1C92">
      <w:pPr>
        <w:pStyle w:val="Heading1"/>
        <w:tabs>
          <w:tab w:val="left" w:pos="960"/>
        </w:tabs>
      </w:pPr>
      <w:bookmarkStart w:id="8" w:name="7._Removal_from_exclusion_lists"/>
      <w:bookmarkEnd w:id="8"/>
      <w:r w:rsidRPr="001516DA">
        <w:t xml:space="preserve">§ </w:t>
      </w:r>
      <w:r w:rsidRPr="001516DA">
        <w:rPr>
          <w:spacing w:val="-5"/>
        </w:rPr>
        <w:t xml:space="preserve">8. </w:t>
      </w:r>
      <w:r w:rsidR="002A1DBD" w:rsidRPr="001516DA">
        <w:t>Removal</w:t>
      </w:r>
      <w:r w:rsidR="002A1DBD" w:rsidRPr="001516DA">
        <w:rPr>
          <w:spacing w:val="-3"/>
        </w:rPr>
        <w:t xml:space="preserve"> </w:t>
      </w:r>
      <w:r w:rsidR="002A1DBD" w:rsidRPr="001516DA">
        <w:t>from</w:t>
      </w:r>
      <w:r w:rsidR="002A1DBD" w:rsidRPr="001516DA">
        <w:rPr>
          <w:spacing w:val="-5"/>
        </w:rPr>
        <w:t xml:space="preserve"> </w:t>
      </w:r>
      <w:r w:rsidR="00B44AD6" w:rsidRPr="001516DA">
        <w:rPr>
          <w:spacing w:val="-5"/>
        </w:rPr>
        <w:t xml:space="preserve">universal </w:t>
      </w:r>
      <w:r w:rsidR="002A1DBD" w:rsidRPr="001516DA">
        <w:t>exclusion</w:t>
      </w:r>
      <w:r w:rsidR="002A1DBD" w:rsidRPr="001516DA">
        <w:rPr>
          <w:spacing w:val="-12"/>
        </w:rPr>
        <w:t xml:space="preserve"> </w:t>
      </w:r>
      <w:r w:rsidR="002A1DBD" w:rsidRPr="001516DA">
        <w:rPr>
          <w:spacing w:val="-2"/>
        </w:rPr>
        <w:t>lists</w:t>
      </w:r>
    </w:p>
    <w:p w14:paraId="5767C4CF" w14:textId="77777777" w:rsidR="005C7178" w:rsidRPr="001516DA" w:rsidRDefault="005C7178">
      <w:pPr>
        <w:pStyle w:val="BodyText"/>
        <w:spacing w:before="7"/>
        <w:rPr>
          <w:b/>
          <w:sz w:val="21"/>
        </w:rPr>
      </w:pPr>
    </w:p>
    <w:p w14:paraId="42F626AB" w14:textId="77777777" w:rsidR="005C7178" w:rsidRDefault="002A1DBD">
      <w:pPr>
        <w:pStyle w:val="ListParagraph"/>
        <w:numPr>
          <w:ilvl w:val="1"/>
          <w:numId w:val="4"/>
        </w:numPr>
        <w:tabs>
          <w:tab w:val="left" w:pos="1679"/>
        </w:tabs>
        <w:spacing w:before="1"/>
        <w:ind w:left="1679" w:hanging="719"/>
        <w:rPr>
          <w:b/>
        </w:rPr>
      </w:pPr>
      <w:r>
        <w:rPr>
          <w:b/>
          <w:spacing w:val="-2"/>
        </w:rPr>
        <w:t>Self-exclusion</w:t>
      </w:r>
    </w:p>
    <w:p w14:paraId="7836566B" w14:textId="77777777" w:rsidR="005C7178" w:rsidRDefault="005C7178">
      <w:pPr>
        <w:pStyle w:val="BodyText"/>
        <w:spacing w:before="9"/>
        <w:rPr>
          <w:b/>
          <w:sz w:val="21"/>
        </w:rPr>
      </w:pPr>
    </w:p>
    <w:p w14:paraId="579E4114" w14:textId="67EB78E8" w:rsidR="005C7178" w:rsidRDefault="002A1DBD">
      <w:pPr>
        <w:pStyle w:val="ListParagraph"/>
        <w:numPr>
          <w:ilvl w:val="2"/>
          <w:numId w:val="4"/>
        </w:numPr>
        <w:tabs>
          <w:tab w:val="left" w:pos="2400"/>
        </w:tabs>
        <w:ind w:right="293"/>
      </w:pPr>
      <w:r>
        <w:t>Except for those persons choosing a lifetime self-exclusion, self-exclusion will automatically</w:t>
      </w:r>
      <w:r>
        <w:rPr>
          <w:spacing w:val="-4"/>
        </w:rPr>
        <w:t xml:space="preserve"> </w:t>
      </w:r>
      <w:r>
        <w:t>terminate</w:t>
      </w:r>
      <w:r>
        <w:rPr>
          <w:spacing w:val="-1"/>
        </w:rPr>
        <w:t xml:space="preserve"> </w:t>
      </w:r>
      <w:r>
        <w:t>upon</w:t>
      </w:r>
      <w:r>
        <w:rPr>
          <w:spacing w:val="-1"/>
        </w:rPr>
        <w:t xml:space="preserve"> </w:t>
      </w:r>
      <w:r>
        <w:t>expiration</w:t>
      </w:r>
      <w:r>
        <w:rPr>
          <w:spacing w:val="-1"/>
        </w:rPr>
        <w:t xml:space="preserve"> </w:t>
      </w:r>
      <w:r>
        <w:t>of</w:t>
      </w:r>
      <w:r>
        <w:rPr>
          <w:spacing w:val="-4"/>
        </w:rPr>
        <w:t xml:space="preserve"> </w:t>
      </w:r>
      <w:r>
        <w:t>the</w:t>
      </w:r>
      <w:r>
        <w:rPr>
          <w:spacing w:val="-1"/>
        </w:rPr>
        <w:t xml:space="preserve"> </w:t>
      </w:r>
      <w:r>
        <w:t>period</w:t>
      </w:r>
      <w:r>
        <w:rPr>
          <w:spacing w:val="-6"/>
        </w:rPr>
        <w:t xml:space="preserve"> </w:t>
      </w:r>
      <w:r>
        <w:t>of self-exclusion</w:t>
      </w:r>
      <w:r>
        <w:rPr>
          <w:spacing w:val="-4"/>
        </w:rPr>
        <w:t xml:space="preserve"> </w:t>
      </w:r>
      <w:r>
        <w:t xml:space="preserve">specified under Section </w:t>
      </w:r>
      <w:r w:rsidR="00B44AD6" w:rsidRPr="001516DA">
        <w:t xml:space="preserve">2(3)(A)(2) </w:t>
      </w:r>
      <w:r>
        <w:t>above. The expiration will occur on the last day of the month of the original self-exclusion.</w:t>
      </w:r>
    </w:p>
    <w:p w14:paraId="6D337FFE" w14:textId="77777777" w:rsidR="005C7178" w:rsidRDefault="005C7178">
      <w:pPr>
        <w:pStyle w:val="BodyText"/>
        <w:spacing w:before="2"/>
      </w:pPr>
    </w:p>
    <w:p w14:paraId="6BC22A68" w14:textId="77777777" w:rsidR="005C7178" w:rsidRDefault="002A1DBD">
      <w:pPr>
        <w:pStyle w:val="ListParagraph"/>
        <w:numPr>
          <w:ilvl w:val="2"/>
          <w:numId w:val="4"/>
        </w:numPr>
        <w:tabs>
          <w:tab w:val="left" w:pos="2400"/>
        </w:tabs>
        <w:ind w:right="272" w:hanging="705"/>
      </w:pPr>
      <w:r>
        <w:t>A person</w:t>
      </w:r>
      <w:r>
        <w:rPr>
          <w:spacing w:val="-2"/>
        </w:rPr>
        <w:t xml:space="preserve"> </w:t>
      </w:r>
      <w:r>
        <w:t>who</w:t>
      </w:r>
      <w:r>
        <w:rPr>
          <w:spacing w:val="-2"/>
        </w:rPr>
        <w:t xml:space="preserve"> </w:t>
      </w:r>
      <w:r>
        <w:t>requested</w:t>
      </w:r>
      <w:r>
        <w:rPr>
          <w:spacing w:val="-2"/>
        </w:rPr>
        <w:t xml:space="preserve"> </w:t>
      </w:r>
      <w:r>
        <w:t>lifetime</w:t>
      </w:r>
      <w:r>
        <w:rPr>
          <w:spacing w:val="-1"/>
        </w:rPr>
        <w:t xml:space="preserve"> </w:t>
      </w:r>
      <w:r>
        <w:t>exclusion</w:t>
      </w:r>
      <w:r>
        <w:rPr>
          <w:spacing w:val="-2"/>
        </w:rPr>
        <w:t xml:space="preserve"> </w:t>
      </w:r>
      <w:r>
        <w:t>may,</w:t>
      </w:r>
      <w:r>
        <w:rPr>
          <w:spacing w:val="-2"/>
        </w:rPr>
        <w:t xml:space="preserve"> </w:t>
      </w:r>
      <w:r>
        <w:t>after</w:t>
      </w:r>
      <w:r>
        <w:rPr>
          <w:spacing w:val="-1"/>
        </w:rPr>
        <w:t xml:space="preserve"> </w:t>
      </w:r>
      <w:r>
        <w:t>five</w:t>
      </w:r>
      <w:r>
        <w:rPr>
          <w:spacing w:val="-1"/>
        </w:rPr>
        <w:t xml:space="preserve"> </w:t>
      </w:r>
      <w:r>
        <w:t>years</w:t>
      </w:r>
      <w:r>
        <w:rPr>
          <w:spacing w:val="-1"/>
        </w:rPr>
        <w:t xml:space="preserve"> </w:t>
      </w:r>
      <w:r>
        <w:t>from</w:t>
      </w:r>
      <w:r>
        <w:rPr>
          <w:spacing w:val="-1"/>
        </w:rPr>
        <w:t xml:space="preserve"> </w:t>
      </w:r>
      <w:r>
        <w:t xml:space="preserve">the date of exclusion, submit a written request to the Board for removal from the list. The request shall include </w:t>
      </w:r>
      <w:r w:rsidRPr="00640D0C">
        <w:t>and be based upon</w:t>
      </w:r>
      <w:r>
        <w:t>:</w:t>
      </w:r>
    </w:p>
    <w:p w14:paraId="12E1D0CB" w14:textId="77777777" w:rsidR="005C7178" w:rsidRDefault="005C7178">
      <w:pPr>
        <w:pStyle w:val="BodyText"/>
        <w:spacing w:before="10"/>
        <w:rPr>
          <w:sz w:val="21"/>
        </w:rPr>
      </w:pPr>
    </w:p>
    <w:p w14:paraId="627F788A" w14:textId="77777777" w:rsidR="00640D0C" w:rsidRPr="00640D0C" w:rsidRDefault="002A1DBD" w:rsidP="00640D0C">
      <w:pPr>
        <w:pStyle w:val="ListParagraph"/>
        <w:numPr>
          <w:ilvl w:val="3"/>
          <w:numId w:val="4"/>
        </w:numPr>
        <w:tabs>
          <w:tab w:val="left" w:pos="3071"/>
        </w:tabs>
        <w:spacing w:before="2" w:line="252" w:lineRule="exact"/>
        <w:ind w:left="3071" w:hanging="630"/>
      </w:pPr>
      <w:r>
        <w:t>A</w:t>
      </w:r>
      <w:r w:rsidRPr="00640D0C">
        <w:rPr>
          <w:spacing w:val="-1"/>
        </w:rPr>
        <w:t xml:space="preserve"> </w:t>
      </w:r>
      <w:r>
        <w:t>detailed</w:t>
      </w:r>
      <w:r w:rsidRPr="00640D0C">
        <w:rPr>
          <w:spacing w:val="-1"/>
        </w:rPr>
        <w:t xml:space="preserve"> </w:t>
      </w:r>
      <w:r>
        <w:t>explanation</w:t>
      </w:r>
      <w:r w:rsidRPr="00640D0C">
        <w:rPr>
          <w:spacing w:val="-2"/>
        </w:rPr>
        <w:t xml:space="preserve"> </w:t>
      </w:r>
      <w:r>
        <w:t>for</w:t>
      </w:r>
      <w:r w:rsidRPr="00640D0C">
        <w:rPr>
          <w:spacing w:val="-2"/>
        </w:rPr>
        <w:t xml:space="preserve"> </w:t>
      </w:r>
      <w:r>
        <w:t>the request;</w:t>
      </w:r>
      <w:r w:rsidRPr="00640D0C">
        <w:rPr>
          <w:spacing w:val="-2"/>
        </w:rPr>
        <w:t xml:space="preserve"> </w:t>
      </w:r>
    </w:p>
    <w:p w14:paraId="1C3B581A" w14:textId="7692381C" w:rsidR="005C7178" w:rsidRPr="00640D0C" w:rsidRDefault="002A1DBD" w:rsidP="00640D0C">
      <w:pPr>
        <w:pStyle w:val="ListParagraph"/>
        <w:numPr>
          <w:ilvl w:val="3"/>
          <w:numId w:val="4"/>
        </w:numPr>
        <w:tabs>
          <w:tab w:val="left" w:pos="3071"/>
        </w:tabs>
        <w:spacing w:before="2" w:line="252" w:lineRule="exact"/>
        <w:ind w:left="3071" w:hanging="630"/>
      </w:pPr>
      <w:r w:rsidRPr="00640D0C">
        <w:t>History</w:t>
      </w:r>
      <w:r w:rsidRPr="00640D0C">
        <w:rPr>
          <w:spacing w:val="-1"/>
        </w:rPr>
        <w:t xml:space="preserve"> </w:t>
      </w:r>
      <w:r w:rsidRPr="00640D0C">
        <w:t>of any</w:t>
      </w:r>
      <w:r w:rsidRPr="00640D0C">
        <w:rPr>
          <w:spacing w:val="-4"/>
        </w:rPr>
        <w:t xml:space="preserve"> </w:t>
      </w:r>
      <w:r w:rsidRPr="00640D0C">
        <w:t>violations of</w:t>
      </w:r>
      <w:r w:rsidRPr="00640D0C">
        <w:rPr>
          <w:spacing w:val="-3"/>
        </w:rPr>
        <w:t xml:space="preserve"> </w:t>
      </w:r>
      <w:r w:rsidRPr="00640D0C">
        <w:t>exclusion</w:t>
      </w:r>
      <w:r w:rsidRPr="00640D0C">
        <w:rPr>
          <w:spacing w:val="-3"/>
        </w:rPr>
        <w:t xml:space="preserve"> </w:t>
      </w:r>
      <w:r w:rsidRPr="00640D0C">
        <w:t>prior</w:t>
      </w:r>
      <w:r w:rsidRPr="00640D0C">
        <w:rPr>
          <w:spacing w:val="1"/>
        </w:rPr>
        <w:t xml:space="preserve"> </w:t>
      </w:r>
      <w:r w:rsidRPr="00640D0C">
        <w:t>to</w:t>
      </w:r>
      <w:r w:rsidRPr="00640D0C">
        <w:rPr>
          <w:spacing w:val="-4"/>
        </w:rPr>
        <w:t xml:space="preserve"> </w:t>
      </w:r>
      <w:r w:rsidRPr="00640D0C">
        <w:t>the</w:t>
      </w:r>
      <w:r w:rsidRPr="00640D0C">
        <w:rPr>
          <w:spacing w:val="-3"/>
        </w:rPr>
        <w:t xml:space="preserve"> </w:t>
      </w:r>
      <w:r w:rsidRPr="00640D0C">
        <w:t xml:space="preserve">request; </w:t>
      </w:r>
      <w:r w:rsidRPr="00640D0C">
        <w:rPr>
          <w:spacing w:val="-5"/>
        </w:rPr>
        <w:t>and</w:t>
      </w:r>
    </w:p>
    <w:p w14:paraId="2BAFAA19" w14:textId="7D269BDF" w:rsidR="005C7178" w:rsidRDefault="002A1DBD">
      <w:pPr>
        <w:pStyle w:val="ListParagraph"/>
        <w:numPr>
          <w:ilvl w:val="3"/>
          <w:numId w:val="4"/>
        </w:numPr>
        <w:tabs>
          <w:tab w:val="left" w:pos="3071"/>
        </w:tabs>
        <w:ind w:left="3071" w:right="297"/>
      </w:pPr>
      <w:r>
        <w:t>Verification</w:t>
      </w:r>
      <w:r>
        <w:rPr>
          <w:spacing w:val="-3"/>
        </w:rPr>
        <w:t xml:space="preserve"> </w:t>
      </w:r>
      <w:r>
        <w:t>that the requester</w:t>
      </w:r>
      <w:r>
        <w:rPr>
          <w:spacing w:val="-2"/>
        </w:rPr>
        <w:t xml:space="preserve"> </w:t>
      </w:r>
      <w:r>
        <w:t>received a</w:t>
      </w:r>
      <w:r>
        <w:rPr>
          <w:spacing w:val="-2"/>
        </w:rPr>
        <w:t xml:space="preserve"> </w:t>
      </w:r>
      <w:r>
        <w:t>reinstatement</w:t>
      </w:r>
      <w:r>
        <w:rPr>
          <w:spacing w:val="-34"/>
        </w:rPr>
        <w:t xml:space="preserve"> </w:t>
      </w:r>
      <w:r w:rsidRPr="00640D0C">
        <w:t xml:space="preserve">session </w:t>
      </w:r>
      <w:r>
        <w:t>with a problem gambling services agency approved by the Board</w:t>
      </w:r>
      <w:r w:rsidR="00640D0C">
        <w:t>.</w:t>
      </w:r>
    </w:p>
    <w:p w14:paraId="0D1D53F5" w14:textId="77777777" w:rsidR="005C7178" w:rsidRDefault="005C7178">
      <w:pPr>
        <w:pStyle w:val="BodyText"/>
        <w:spacing w:before="8"/>
        <w:rPr>
          <w:sz w:val="21"/>
        </w:rPr>
      </w:pPr>
    </w:p>
    <w:p w14:paraId="392A8D6F" w14:textId="18114DBF" w:rsidR="005C7178" w:rsidRDefault="002A1DBD">
      <w:pPr>
        <w:pStyle w:val="ListParagraph"/>
        <w:numPr>
          <w:ilvl w:val="2"/>
          <w:numId w:val="4"/>
        </w:numPr>
        <w:tabs>
          <w:tab w:val="left" w:pos="2400"/>
        </w:tabs>
        <w:ind w:right="477" w:hanging="705"/>
      </w:pPr>
      <w:r>
        <w:t>Upon the expiration of the self-exclusion period or a successful petition for removal,</w:t>
      </w:r>
      <w:r>
        <w:rPr>
          <w:spacing w:val="-1"/>
        </w:rPr>
        <w:t xml:space="preserve"> </w:t>
      </w:r>
      <w:r>
        <w:t>the</w:t>
      </w:r>
      <w:r>
        <w:rPr>
          <w:spacing w:val="-1"/>
        </w:rPr>
        <w:t xml:space="preserve"> </w:t>
      </w:r>
      <w:r>
        <w:t>Board</w:t>
      </w:r>
      <w:r>
        <w:rPr>
          <w:spacing w:val="-1"/>
        </w:rPr>
        <w:t xml:space="preserve"> </w:t>
      </w:r>
      <w:r>
        <w:t>shall</w:t>
      </w:r>
      <w:r>
        <w:rPr>
          <w:spacing w:val="-1"/>
        </w:rPr>
        <w:t xml:space="preserve"> </w:t>
      </w:r>
      <w:r>
        <w:t>delete</w:t>
      </w:r>
      <w:r>
        <w:rPr>
          <w:spacing w:val="-1"/>
        </w:rPr>
        <w:t xml:space="preserve"> </w:t>
      </w:r>
      <w:r>
        <w:t>the</w:t>
      </w:r>
      <w:r>
        <w:rPr>
          <w:spacing w:val="-1"/>
        </w:rPr>
        <w:t xml:space="preserve"> </w:t>
      </w:r>
      <w:r>
        <w:t>name</w:t>
      </w:r>
      <w:r>
        <w:rPr>
          <w:spacing w:val="-4"/>
        </w:rPr>
        <w:t xml:space="preserve"> </w:t>
      </w:r>
      <w:r>
        <w:t>of</w:t>
      </w:r>
      <w:r>
        <w:rPr>
          <w:spacing w:val="-3"/>
        </w:rPr>
        <w:t xml:space="preserve"> </w:t>
      </w:r>
      <w:r>
        <w:t>the</w:t>
      </w:r>
      <w:r>
        <w:rPr>
          <w:spacing w:val="-1"/>
        </w:rPr>
        <w:t xml:space="preserve"> </w:t>
      </w:r>
      <w:r>
        <w:t>person</w:t>
      </w:r>
      <w:r>
        <w:rPr>
          <w:spacing w:val="-4"/>
        </w:rPr>
        <w:t xml:space="preserve"> </w:t>
      </w:r>
      <w:r>
        <w:t>from the</w:t>
      </w:r>
      <w:r>
        <w:rPr>
          <w:spacing w:val="-1"/>
        </w:rPr>
        <w:t xml:space="preserve"> </w:t>
      </w:r>
      <w:r>
        <w:t xml:space="preserve">self-exclusion list and notify </w:t>
      </w:r>
      <w:r w:rsidR="00B44AD6" w:rsidRPr="001516DA">
        <w:t>O</w:t>
      </w:r>
      <w:r w:rsidR="008B1C92" w:rsidRPr="001516DA">
        <w:t xml:space="preserve">perators </w:t>
      </w:r>
      <w:r>
        <w:t>of such deletion from the list in the manner set out in Section 3(1) above.</w:t>
      </w:r>
    </w:p>
    <w:p w14:paraId="3080B457" w14:textId="77777777" w:rsidR="005C7178" w:rsidRDefault="005C7178">
      <w:pPr>
        <w:pStyle w:val="BodyText"/>
        <w:spacing w:before="9"/>
        <w:rPr>
          <w:sz w:val="21"/>
        </w:rPr>
      </w:pPr>
    </w:p>
    <w:p w14:paraId="54933F5A" w14:textId="77777777" w:rsidR="005C7178" w:rsidRDefault="002A1DBD">
      <w:pPr>
        <w:pStyle w:val="Heading1"/>
        <w:numPr>
          <w:ilvl w:val="1"/>
          <w:numId w:val="4"/>
        </w:numPr>
        <w:tabs>
          <w:tab w:val="left" w:pos="1679"/>
        </w:tabs>
        <w:ind w:left="1679" w:hanging="720"/>
      </w:pPr>
      <w:bookmarkStart w:id="9" w:name="2._Involuntary_exclusion"/>
      <w:bookmarkEnd w:id="9"/>
      <w:r>
        <w:t>Involuntary</w:t>
      </w:r>
      <w:r>
        <w:rPr>
          <w:spacing w:val="-5"/>
        </w:rPr>
        <w:t xml:space="preserve"> </w:t>
      </w:r>
      <w:r>
        <w:rPr>
          <w:spacing w:val="-2"/>
        </w:rPr>
        <w:t>exclusion</w:t>
      </w:r>
    </w:p>
    <w:p w14:paraId="2FF2400E" w14:textId="77777777" w:rsidR="005C7178" w:rsidRDefault="005C7178">
      <w:pPr>
        <w:pStyle w:val="BodyText"/>
        <w:rPr>
          <w:b/>
        </w:rPr>
      </w:pPr>
    </w:p>
    <w:p w14:paraId="7B902330" w14:textId="77777777" w:rsidR="005C7178" w:rsidRDefault="002A1DBD">
      <w:pPr>
        <w:pStyle w:val="ListParagraph"/>
        <w:numPr>
          <w:ilvl w:val="2"/>
          <w:numId w:val="4"/>
        </w:numPr>
        <w:tabs>
          <w:tab w:val="left" w:pos="2400"/>
        </w:tabs>
        <w:ind w:right="583"/>
      </w:pPr>
      <w:r>
        <w:t>Persons on the Board's involuntary exclusion list may petition to have their names removed from the list one year after placement on the list by filing a request in writing with the Board. The request must state with specificity the reasons for the request and include documentation of material changes in the circumstances underlying the basis for exclusion.</w:t>
      </w:r>
    </w:p>
    <w:p w14:paraId="63A2DAED" w14:textId="77777777" w:rsidR="005C7178" w:rsidRDefault="005C7178">
      <w:pPr>
        <w:pStyle w:val="BodyText"/>
        <w:spacing w:before="10"/>
        <w:rPr>
          <w:sz w:val="21"/>
        </w:rPr>
      </w:pPr>
    </w:p>
    <w:p w14:paraId="79B5A4EA" w14:textId="34DE5733" w:rsidR="005C7178" w:rsidRPr="001516DA" w:rsidRDefault="002A1DBD">
      <w:pPr>
        <w:pStyle w:val="ListParagraph"/>
        <w:numPr>
          <w:ilvl w:val="2"/>
          <w:numId w:val="4"/>
        </w:numPr>
        <w:tabs>
          <w:tab w:val="left" w:pos="2400"/>
        </w:tabs>
        <w:ind w:right="238" w:hanging="705"/>
      </w:pPr>
      <w:r>
        <w:t>If the Board grants the request, the person's name shall be removed from the involuntary exclusion list. Upon the expiration of the self-exclusion period or a successful petition for removal, the Board shall delete the name of the person from</w:t>
      </w:r>
      <w:r>
        <w:rPr>
          <w:spacing w:val="-1"/>
        </w:rPr>
        <w:t xml:space="preserve"> </w:t>
      </w:r>
      <w:r>
        <w:t>the</w:t>
      </w:r>
      <w:r>
        <w:rPr>
          <w:spacing w:val="-2"/>
        </w:rPr>
        <w:t xml:space="preserve"> </w:t>
      </w:r>
      <w:r>
        <w:t>self-exclusion</w:t>
      </w:r>
      <w:r>
        <w:rPr>
          <w:spacing w:val="-2"/>
        </w:rPr>
        <w:t xml:space="preserve"> </w:t>
      </w:r>
      <w:r>
        <w:t>list</w:t>
      </w:r>
      <w:r>
        <w:rPr>
          <w:spacing w:val="-4"/>
        </w:rPr>
        <w:t xml:space="preserve"> </w:t>
      </w:r>
      <w:r w:rsidRPr="001516DA">
        <w:t>and</w:t>
      </w:r>
      <w:r w:rsidRPr="001516DA">
        <w:rPr>
          <w:spacing w:val="-2"/>
        </w:rPr>
        <w:t xml:space="preserve"> </w:t>
      </w:r>
      <w:r w:rsidRPr="001516DA">
        <w:t>notify</w:t>
      </w:r>
      <w:r w:rsidRPr="001516DA">
        <w:rPr>
          <w:spacing w:val="-2"/>
        </w:rPr>
        <w:t xml:space="preserve"> </w:t>
      </w:r>
      <w:r w:rsidR="008B1C92" w:rsidRPr="001516DA">
        <w:t xml:space="preserve">operator </w:t>
      </w:r>
      <w:r w:rsidRPr="001516DA">
        <w:t>of</w:t>
      </w:r>
      <w:r w:rsidRPr="001516DA">
        <w:rPr>
          <w:spacing w:val="-2"/>
        </w:rPr>
        <w:t xml:space="preserve"> </w:t>
      </w:r>
      <w:r w:rsidRPr="001516DA">
        <w:t>such</w:t>
      </w:r>
      <w:r w:rsidRPr="001516DA">
        <w:rPr>
          <w:spacing w:val="-1"/>
        </w:rPr>
        <w:t xml:space="preserve"> </w:t>
      </w:r>
      <w:r w:rsidRPr="001516DA">
        <w:t>deletion from the list in the manner set out in Section</w:t>
      </w:r>
      <w:r w:rsidR="001516DA" w:rsidRPr="001516DA">
        <w:t xml:space="preserve"> </w:t>
      </w:r>
      <w:r w:rsidR="00B44AD6" w:rsidRPr="001516DA">
        <w:t>6(2)(B)</w:t>
      </w:r>
      <w:r w:rsidRPr="001516DA">
        <w:t xml:space="preserve"> above.</w:t>
      </w:r>
    </w:p>
    <w:p w14:paraId="488497A6" w14:textId="77777777" w:rsidR="005C7178" w:rsidRDefault="005C7178">
      <w:pPr>
        <w:sectPr w:rsidR="005C7178">
          <w:pgSz w:w="12240" w:h="15840"/>
          <w:pgMar w:top="1120" w:right="1240" w:bottom="280" w:left="1200" w:header="720" w:footer="720" w:gutter="0"/>
          <w:cols w:space="720"/>
        </w:sectPr>
      </w:pPr>
    </w:p>
    <w:p w14:paraId="21BA91D9" w14:textId="77777777" w:rsidR="005C7178" w:rsidRDefault="005C7178">
      <w:pPr>
        <w:pStyle w:val="BodyText"/>
        <w:spacing w:before="1"/>
        <w:rPr>
          <w:sz w:val="23"/>
        </w:rPr>
      </w:pPr>
    </w:p>
    <w:p w14:paraId="0D7A03CF" w14:textId="6AE04DF5" w:rsidR="005C7178" w:rsidRDefault="002A1DBD">
      <w:pPr>
        <w:pStyle w:val="Heading1"/>
        <w:tabs>
          <w:tab w:val="left" w:pos="959"/>
        </w:tabs>
        <w:spacing w:before="92"/>
      </w:pPr>
      <w:bookmarkStart w:id="10" w:name="§_8._Forfeiture_of_winnings"/>
      <w:bookmarkEnd w:id="10"/>
      <w:r>
        <w:t xml:space="preserve">§ </w:t>
      </w:r>
      <w:r w:rsidR="008B1C92" w:rsidRPr="001516DA">
        <w:rPr>
          <w:spacing w:val="-5"/>
        </w:rPr>
        <w:t>9</w:t>
      </w:r>
      <w:r w:rsidRPr="001516DA">
        <w:rPr>
          <w:spacing w:val="-5"/>
        </w:rPr>
        <w:t>.</w:t>
      </w:r>
      <w:r>
        <w:tab/>
        <w:t>Forfeiture</w:t>
      </w:r>
      <w:r>
        <w:rPr>
          <w:spacing w:val="-5"/>
        </w:rPr>
        <w:t xml:space="preserve"> </w:t>
      </w:r>
      <w:r>
        <w:t>of</w:t>
      </w:r>
      <w:r>
        <w:rPr>
          <w:spacing w:val="-10"/>
        </w:rPr>
        <w:t xml:space="preserve"> </w:t>
      </w:r>
      <w:r>
        <w:rPr>
          <w:spacing w:val="-2"/>
        </w:rPr>
        <w:t>winnings</w:t>
      </w:r>
    </w:p>
    <w:p w14:paraId="1CF0C4BD" w14:textId="77777777" w:rsidR="005C7178" w:rsidRDefault="005C7178">
      <w:pPr>
        <w:pStyle w:val="BodyText"/>
        <w:spacing w:before="7"/>
        <w:rPr>
          <w:b/>
          <w:sz w:val="21"/>
        </w:rPr>
      </w:pPr>
    </w:p>
    <w:p w14:paraId="45C214CC" w14:textId="77777777" w:rsidR="005C7178" w:rsidRDefault="005C7178">
      <w:pPr>
        <w:pStyle w:val="BodyText"/>
        <w:spacing w:before="9"/>
        <w:rPr>
          <w:sz w:val="13"/>
        </w:rPr>
      </w:pPr>
    </w:p>
    <w:p w14:paraId="41A4BC63" w14:textId="464CF1FA" w:rsidR="005C7178" w:rsidRPr="001516DA" w:rsidRDefault="002A1DBD">
      <w:pPr>
        <w:pStyle w:val="ListParagraph"/>
        <w:numPr>
          <w:ilvl w:val="0"/>
          <w:numId w:val="2"/>
        </w:numPr>
        <w:tabs>
          <w:tab w:val="left" w:pos="1720"/>
        </w:tabs>
        <w:spacing w:before="92"/>
        <w:ind w:right="435"/>
      </w:pPr>
      <w:r w:rsidRPr="001516DA">
        <w:t>Determine whether</w:t>
      </w:r>
      <w:r w:rsidRPr="001516DA">
        <w:rPr>
          <w:spacing w:val="-1"/>
        </w:rPr>
        <w:t xml:space="preserve"> </w:t>
      </w:r>
      <w:r w:rsidRPr="001516DA">
        <w:t>there are any winnings due the excluded person</w:t>
      </w:r>
      <w:r w:rsidRPr="001516DA">
        <w:rPr>
          <w:spacing w:val="-3"/>
        </w:rPr>
        <w:t xml:space="preserve"> </w:t>
      </w:r>
      <w:r w:rsidRPr="001516DA">
        <w:t>that would</w:t>
      </w:r>
      <w:r w:rsidRPr="001516DA">
        <w:rPr>
          <w:spacing w:val="-3"/>
        </w:rPr>
        <w:t xml:space="preserve"> </w:t>
      </w:r>
      <w:r w:rsidRPr="001516DA">
        <w:t>require the casino</w:t>
      </w:r>
      <w:r w:rsidR="008B1C92" w:rsidRPr="001516DA">
        <w:t>,</w:t>
      </w:r>
      <w:r w:rsidRPr="001516DA">
        <w:t xml:space="preserve"> slot</w:t>
      </w:r>
      <w:r w:rsidRPr="001516DA">
        <w:rPr>
          <w:spacing w:val="-2"/>
        </w:rPr>
        <w:t xml:space="preserve"> </w:t>
      </w:r>
      <w:r w:rsidRPr="001516DA">
        <w:t>facility</w:t>
      </w:r>
      <w:r w:rsidR="008B1C92" w:rsidRPr="001516DA">
        <w:t xml:space="preserve"> or sports wagering operator</w:t>
      </w:r>
      <w:r w:rsidRPr="001516DA">
        <w:t xml:space="preserve"> to</w:t>
      </w:r>
      <w:r w:rsidRPr="001516DA">
        <w:rPr>
          <w:spacing w:val="-5"/>
        </w:rPr>
        <w:t xml:space="preserve"> </w:t>
      </w:r>
      <w:r w:rsidRPr="001516DA">
        <w:t>file a Form W·2G</w:t>
      </w:r>
      <w:r w:rsidRPr="001516DA">
        <w:rPr>
          <w:spacing w:val="-1"/>
        </w:rPr>
        <w:t xml:space="preserve"> </w:t>
      </w:r>
      <w:r w:rsidRPr="001516DA">
        <w:t>or</w:t>
      </w:r>
      <w:r w:rsidRPr="001516DA">
        <w:rPr>
          <w:spacing w:val="-2"/>
        </w:rPr>
        <w:t xml:space="preserve"> </w:t>
      </w:r>
      <w:r w:rsidRPr="001516DA">
        <w:t>substantially</w:t>
      </w:r>
      <w:r w:rsidR="00D6665C" w:rsidRPr="001516DA">
        <w:t xml:space="preserve"> </w:t>
      </w:r>
      <w:r w:rsidRPr="001516DA">
        <w:t>equivalent form with</w:t>
      </w:r>
      <w:r w:rsidRPr="001516DA">
        <w:rPr>
          <w:spacing w:val="-3"/>
        </w:rPr>
        <w:t xml:space="preserve"> </w:t>
      </w:r>
      <w:r w:rsidRPr="001516DA">
        <w:t>the United States Internal Revenue Service. Any such funds shall be intercepted by the casino</w:t>
      </w:r>
      <w:r w:rsidR="008B1C92" w:rsidRPr="001516DA">
        <w:t>,</w:t>
      </w:r>
      <w:r w:rsidRPr="001516DA">
        <w:t xml:space="preserve"> slot facility</w:t>
      </w:r>
      <w:r w:rsidR="008B1C92" w:rsidRPr="001516DA">
        <w:t xml:space="preserve"> or sports wagering operator </w:t>
      </w:r>
      <w:r w:rsidRPr="001516DA">
        <w:t>and, after withholding appropriate taxes and complying with the requirements</w:t>
      </w:r>
      <w:r w:rsidRPr="001516DA">
        <w:rPr>
          <w:spacing w:val="-3"/>
        </w:rPr>
        <w:t xml:space="preserve"> </w:t>
      </w:r>
      <w:r w:rsidRPr="001516DA">
        <w:t>of 8</w:t>
      </w:r>
      <w:r w:rsidRPr="001516DA">
        <w:rPr>
          <w:spacing w:val="-4"/>
        </w:rPr>
        <w:t xml:space="preserve"> </w:t>
      </w:r>
      <w:r w:rsidRPr="001516DA">
        <w:t>M.R.S.A.</w:t>
      </w:r>
      <w:r w:rsidRPr="001516DA">
        <w:rPr>
          <w:spacing w:val="-4"/>
        </w:rPr>
        <w:t xml:space="preserve"> </w:t>
      </w:r>
      <w:r w:rsidRPr="001516DA">
        <w:t>§1066,</w:t>
      </w:r>
      <w:r w:rsidRPr="001516DA">
        <w:rPr>
          <w:spacing w:val="-1"/>
        </w:rPr>
        <w:t xml:space="preserve"> </w:t>
      </w:r>
      <w:r w:rsidRPr="001516DA">
        <w:t>be</w:t>
      </w:r>
      <w:r w:rsidRPr="001516DA">
        <w:rPr>
          <w:spacing w:val="-1"/>
        </w:rPr>
        <w:t xml:space="preserve"> </w:t>
      </w:r>
      <w:r w:rsidRPr="001516DA">
        <w:t>remitted</w:t>
      </w:r>
      <w:r w:rsidRPr="001516DA">
        <w:rPr>
          <w:spacing w:val="-4"/>
        </w:rPr>
        <w:t xml:space="preserve"> </w:t>
      </w:r>
      <w:r w:rsidRPr="001516DA">
        <w:t>to</w:t>
      </w:r>
      <w:r w:rsidRPr="001516DA">
        <w:rPr>
          <w:spacing w:val="-4"/>
        </w:rPr>
        <w:t xml:space="preserve"> </w:t>
      </w:r>
      <w:r w:rsidRPr="001516DA">
        <w:t>the</w:t>
      </w:r>
      <w:r w:rsidRPr="001516DA">
        <w:rPr>
          <w:spacing w:val="-3"/>
        </w:rPr>
        <w:t xml:space="preserve"> </w:t>
      </w:r>
      <w:r w:rsidRPr="001516DA">
        <w:t>Board</w:t>
      </w:r>
      <w:r w:rsidRPr="001516DA">
        <w:rPr>
          <w:spacing w:val="-1"/>
        </w:rPr>
        <w:t xml:space="preserve"> </w:t>
      </w:r>
      <w:r w:rsidRPr="001516DA">
        <w:t>or its</w:t>
      </w:r>
      <w:r w:rsidRPr="001516DA">
        <w:rPr>
          <w:spacing w:val="-1"/>
        </w:rPr>
        <w:t xml:space="preserve"> </w:t>
      </w:r>
      <w:r w:rsidRPr="001516DA">
        <w:t>designee</w:t>
      </w:r>
      <w:r w:rsidRPr="001516DA">
        <w:rPr>
          <w:spacing w:val="-1"/>
        </w:rPr>
        <w:t xml:space="preserve"> </w:t>
      </w:r>
      <w:r w:rsidRPr="001516DA">
        <w:t>for deposit in accordance with 8 M.R.S.A. §1003(3)(I)(2).</w:t>
      </w:r>
    </w:p>
    <w:p w14:paraId="67DBF97B" w14:textId="77777777" w:rsidR="005C7178" w:rsidRPr="001516DA" w:rsidRDefault="005C7178">
      <w:pPr>
        <w:pStyle w:val="BodyText"/>
      </w:pPr>
    </w:p>
    <w:p w14:paraId="7CFEC383" w14:textId="5930ED87" w:rsidR="005C7178" w:rsidRPr="001516DA" w:rsidRDefault="002A1DBD">
      <w:pPr>
        <w:pStyle w:val="ListParagraph"/>
        <w:numPr>
          <w:ilvl w:val="0"/>
          <w:numId w:val="2"/>
        </w:numPr>
        <w:tabs>
          <w:tab w:val="left" w:pos="1680"/>
        </w:tabs>
        <w:ind w:left="1680" w:right="578" w:hanging="720"/>
      </w:pPr>
      <w:r w:rsidRPr="001516DA">
        <w:t>The</w:t>
      </w:r>
      <w:r w:rsidRPr="001516DA">
        <w:rPr>
          <w:spacing w:val="-2"/>
        </w:rPr>
        <w:t xml:space="preserve"> </w:t>
      </w:r>
      <w:r w:rsidRPr="001516DA">
        <w:t>casino</w:t>
      </w:r>
      <w:r w:rsidR="00B44AD6" w:rsidRPr="001516DA">
        <w:t>s</w:t>
      </w:r>
      <w:r w:rsidRPr="001516DA">
        <w:rPr>
          <w:spacing w:val="-5"/>
        </w:rPr>
        <w:t xml:space="preserve"> </w:t>
      </w:r>
      <w:r w:rsidRPr="001516DA">
        <w:t>slot</w:t>
      </w:r>
      <w:r w:rsidRPr="001516DA">
        <w:rPr>
          <w:spacing w:val="-1"/>
        </w:rPr>
        <w:t xml:space="preserve"> </w:t>
      </w:r>
      <w:r w:rsidRPr="001516DA">
        <w:t>facilit</w:t>
      </w:r>
      <w:r w:rsidR="00B44AD6" w:rsidRPr="001516DA">
        <w:t>ies and sports wagering</w:t>
      </w:r>
      <w:r w:rsidRPr="001516DA">
        <w:rPr>
          <w:spacing w:val="-5"/>
        </w:rPr>
        <w:t xml:space="preserve"> </w:t>
      </w:r>
      <w:r w:rsidR="008B1C92" w:rsidRPr="001516DA">
        <w:t>operator</w:t>
      </w:r>
      <w:r w:rsidR="00B44AD6" w:rsidRPr="001516DA">
        <w:t>’s</w:t>
      </w:r>
      <w:r w:rsidR="008B1C92" w:rsidRPr="001516DA">
        <w:t xml:space="preserve"> </w:t>
      </w:r>
      <w:r w:rsidRPr="001516DA">
        <w:t>shall</w:t>
      </w:r>
      <w:r w:rsidRPr="001516DA">
        <w:rPr>
          <w:spacing w:val="-4"/>
        </w:rPr>
        <w:t xml:space="preserve"> </w:t>
      </w:r>
      <w:r w:rsidRPr="001516DA">
        <w:t>prepare</w:t>
      </w:r>
      <w:r w:rsidRPr="001516DA">
        <w:rPr>
          <w:spacing w:val="-2"/>
        </w:rPr>
        <w:t xml:space="preserve"> </w:t>
      </w:r>
      <w:r w:rsidRPr="001516DA">
        <w:t>a</w:t>
      </w:r>
      <w:r w:rsidRPr="001516DA">
        <w:rPr>
          <w:spacing w:val="-4"/>
        </w:rPr>
        <w:t xml:space="preserve"> </w:t>
      </w:r>
      <w:r w:rsidRPr="001516DA">
        <w:t>report which shall include</w:t>
      </w:r>
      <w:r w:rsidR="00640D0C" w:rsidRPr="001516DA">
        <w:t>:</w:t>
      </w:r>
    </w:p>
    <w:p w14:paraId="549F8501" w14:textId="77777777" w:rsidR="005C7178" w:rsidRPr="001516DA" w:rsidRDefault="005C7178">
      <w:pPr>
        <w:pStyle w:val="BodyText"/>
      </w:pPr>
    </w:p>
    <w:p w14:paraId="06BE607E" w14:textId="77777777" w:rsidR="005C7178" w:rsidRPr="001516DA" w:rsidRDefault="002A1DBD">
      <w:pPr>
        <w:pStyle w:val="ListParagraph"/>
        <w:numPr>
          <w:ilvl w:val="1"/>
          <w:numId w:val="2"/>
        </w:numPr>
        <w:tabs>
          <w:tab w:val="left" w:pos="2400"/>
        </w:tabs>
        <w:ind w:right="198"/>
      </w:pPr>
      <w:r w:rsidRPr="001516DA">
        <w:t>The</w:t>
      </w:r>
      <w:r w:rsidRPr="001516DA">
        <w:rPr>
          <w:spacing w:val="-3"/>
        </w:rPr>
        <w:t xml:space="preserve"> </w:t>
      </w:r>
      <w:r w:rsidRPr="001516DA">
        <w:t>total</w:t>
      </w:r>
      <w:r w:rsidRPr="001516DA">
        <w:rPr>
          <w:spacing w:val="-2"/>
        </w:rPr>
        <w:t xml:space="preserve"> </w:t>
      </w:r>
      <w:r w:rsidRPr="001516DA">
        <w:t>value</w:t>
      </w:r>
      <w:r w:rsidRPr="001516DA">
        <w:rPr>
          <w:spacing w:val="-4"/>
        </w:rPr>
        <w:t xml:space="preserve"> </w:t>
      </w:r>
      <w:r w:rsidRPr="001516DA">
        <w:t>and</w:t>
      </w:r>
      <w:r w:rsidRPr="001516DA">
        <w:rPr>
          <w:spacing w:val="-3"/>
        </w:rPr>
        <w:t xml:space="preserve"> </w:t>
      </w:r>
      <w:r w:rsidRPr="001516DA">
        <w:t>a</w:t>
      </w:r>
      <w:r w:rsidRPr="001516DA">
        <w:rPr>
          <w:spacing w:val="-4"/>
        </w:rPr>
        <w:t xml:space="preserve"> </w:t>
      </w:r>
      <w:r w:rsidRPr="001516DA">
        <w:t>detailed</w:t>
      </w:r>
      <w:r w:rsidRPr="001516DA">
        <w:rPr>
          <w:spacing w:val="-3"/>
        </w:rPr>
        <w:t xml:space="preserve"> </w:t>
      </w:r>
      <w:r w:rsidRPr="001516DA">
        <w:t>description</w:t>
      </w:r>
      <w:r w:rsidRPr="001516DA">
        <w:rPr>
          <w:spacing w:val="-3"/>
        </w:rPr>
        <w:t xml:space="preserve"> </w:t>
      </w:r>
      <w:r w:rsidRPr="001516DA">
        <w:t>of</w:t>
      </w:r>
      <w:r w:rsidRPr="001516DA">
        <w:rPr>
          <w:spacing w:val="-2"/>
        </w:rPr>
        <w:t xml:space="preserve"> </w:t>
      </w:r>
      <w:r w:rsidRPr="001516DA">
        <w:t>winnings</w:t>
      </w:r>
      <w:r w:rsidRPr="001516DA">
        <w:rPr>
          <w:spacing w:val="-4"/>
        </w:rPr>
        <w:t xml:space="preserve"> </w:t>
      </w:r>
      <w:r w:rsidRPr="001516DA">
        <w:t>or</w:t>
      </w:r>
      <w:r w:rsidRPr="001516DA">
        <w:rPr>
          <w:spacing w:val="-2"/>
        </w:rPr>
        <w:t xml:space="preserve"> </w:t>
      </w:r>
      <w:r w:rsidRPr="001516DA">
        <w:t>things</w:t>
      </w:r>
      <w:r w:rsidRPr="001516DA">
        <w:rPr>
          <w:spacing w:val="-3"/>
        </w:rPr>
        <w:t xml:space="preserve"> </w:t>
      </w:r>
      <w:r w:rsidRPr="001516DA">
        <w:t>of</w:t>
      </w:r>
      <w:r w:rsidRPr="001516DA">
        <w:rPr>
          <w:spacing w:val="-4"/>
        </w:rPr>
        <w:t xml:space="preserve"> </w:t>
      </w:r>
      <w:r w:rsidRPr="001516DA">
        <w:t>value</w:t>
      </w:r>
      <w:r w:rsidRPr="001516DA">
        <w:rPr>
          <w:spacing w:val="-3"/>
        </w:rPr>
        <w:t xml:space="preserve"> </w:t>
      </w:r>
      <w:r w:rsidRPr="001516DA">
        <w:t>that</w:t>
      </w:r>
      <w:r w:rsidRPr="001516DA">
        <w:rPr>
          <w:spacing w:val="-4"/>
        </w:rPr>
        <w:t xml:space="preserve"> </w:t>
      </w:r>
      <w:r w:rsidRPr="001516DA">
        <w:t>were won, lost or seized;</w:t>
      </w:r>
    </w:p>
    <w:p w14:paraId="50886F2E" w14:textId="77777777" w:rsidR="005C7178" w:rsidRPr="001516DA" w:rsidRDefault="005C7178">
      <w:pPr>
        <w:pStyle w:val="BodyText"/>
        <w:spacing w:before="2"/>
        <w:rPr>
          <w:sz w:val="14"/>
        </w:rPr>
      </w:pPr>
    </w:p>
    <w:p w14:paraId="1D1E1466" w14:textId="77777777" w:rsidR="005C7178" w:rsidRPr="001516DA" w:rsidRDefault="002A1DBD">
      <w:pPr>
        <w:pStyle w:val="ListParagraph"/>
        <w:numPr>
          <w:ilvl w:val="1"/>
          <w:numId w:val="2"/>
        </w:numPr>
        <w:tabs>
          <w:tab w:val="left" w:pos="2399"/>
        </w:tabs>
        <w:spacing w:before="92"/>
        <w:ind w:left="2399" w:hanging="720"/>
      </w:pPr>
      <w:r w:rsidRPr="001516DA">
        <w:t>The</w:t>
      </w:r>
      <w:r w:rsidRPr="001516DA">
        <w:rPr>
          <w:spacing w:val="-3"/>
        </w:rPr>
        <w:t xml:space="preserve"> </w:t>
      </w:r>
      <w:r w:rsidRPr="001516DA">
        <w:t>date</w:t>
      </w:r>
      <w:r w:rsidRPr="001516DA">
        <w:rPr>
          <w:spacing w:val="-2"/>
        </w:rPr>
        <w:t xml:space="preserve"> </w:t>
      </w:r>
      <w:r w:rsidRPr="001516DA">
        <w:t>of</w:t>
      </w:r>
      <w:r w:rsidRPr="001516DA">
        <w:rPr>
          <w:spacing w:val="-1"/>
        </w:rPr>
        <w:t xml:space="preserve"> </w:t>
      </w:r>
      <w:r w:rsidRPr="001516DA">
        <w:t>the</w:t>
      </w:r>
      <w:r w:rsidRPr="001516DA">
        <w:rPr>
          <w:spacing w:val="-6"/>
        </w:rPr>
        <w:t xml:space="preserve"> </w:t>
      </w:r>
      <w:r w:rsidRPr="001516DA">
        <w:rPr>
          <w:spacing w:val="-2"/>
        </w:rPr>
        <w:t>incident;</w:t>
      </w:r>
    </w:p>
    <w:p w14:paraId="26015AFB" w14:textId="77777777" w:rsidR="005C7178" w:rsidRPr="001516DA" w:rsidRDefault="005C7178">
      <w:pPr>
        <w:pStyle w:val="BodyText"/>
        <w:spacing w:before="9"/>
        <w:rPr>
          <w:sz w:val="21"/>
        </w:rPr>
      </w:pPr>
    </w:p>
    <w:p w14:paraId="1D0C256E" w14:textId="77777777" w:rsidR="005C7178" w:rsidRPr="001516DA" w:rsidRDefault="002A1DBD">
      <w:pPr>
        <w:pStyle w:val="ListParagraph"/>
        <w:numPr>
          <w:ilvl w:val="1"/>
          <w:numId w:val="2"/>
        </w:numPr>
        <w:tabs>
          <w:tab w:val="left" w:pos="2399"/>
        </w:tabs>
        <w:ind w:left="2399" w:right="1004"/>
      </w:pPr>
      <w:r w:rsidRPr="001516DA">
        <w:t>The</w:t>
      </w:r>
      <w:r w:rsidRPr="001516DA">
        <w:rPr>
          <w:spacing w:val="-3"/>
        </w:rPr>
        <w:t xml:space="preserve"> </w:t>
      </w:r>
      <w:r w:rsidRPr="001516DA">
        <w:t>name</w:t>
      </w:r>
      <w:r w:rsidRPr="001516DA">
        <w:rPr>
          <w:spacing w:val="-3"/>
        </w:rPr>
        <w:t xml:space="preserve"> </w:t>
      </w:r>
      <w:r w:rsidRPr="001516DA">
        <w:t>of</w:t>
      </w:r>
      <w:r w:rsidRPr="001516DA">
        <w:rPr>
          <w:spacing w:val="-2"/>
        </w:rPr>
        <w:t xml:space="preserve"> </w:t>
      </w:r>
      <w:r w:rsidRPr="001516DA">
        <w:t>the</w:t>
      </w:r>
      <w:r w:rsidRPr="001516DA">
        <w:rPr>
          <w:spacing w:val="-3"/>
        </w:rPr>
        <w:t xml:space="preserve"> </w:t>
      </w:r>
      <w:r w:rsidRPr="001516DA">
        <w:t>excluded</w:t>
      </w:r>
      <w:r w:rsidRPr="001516DA">
        <w:rPr>
          <w:spacing w:val="-3"/>
        </w:rPr>
        <w:t xml:space="preserve"> </w:t>
      </w:r>
      <w:r w:rsidRPr="001516DA">
        <w:t>person</w:t>
      </w:r>
      <w:r w:rsidRPr="001516DA">
        <w:rPr>
          <w:spacing w:val="-6"/>
        </w:rPr>
        <w:t xml:space="preserve"> </w:t>
      </w:r>
      <w:r w:rsidRPr="001516DA">
        <w:t>and</w:t>
      </w:r>
      <w:r w:rsidRPr="001516DA">
        <w:rPr>
          <w:spacing w:val="-3"/>
        </w:rPr>
        <w:t xml:space="preserve"> </w:t>
      </w:r>
      <w:r w:rsidRPr="001516DA">
        <w:t>basis</w:t>
      </w:r>
      <w:r w:rsidRPr="001516DA">
        <w:rPr>
          <w:spacing w:val="-3"/>
        </w:rPr>
        <w:t xml:space="preserve"> </w:t>
      </w:r>
      <w:r w:rsidRPr="001516DA">
        <w:t>for</w:t>
      </w:r>
      <w:r w:rsidRPr="001516DA">
        <w:rPr>
          <w:spacing w:val="-2"/>
        </w:rPr>
        <w:t xml:space="preserve"> </w:t>
      </w:r>
      <w:r w:rsidRPr="001516DA">
        <w:t>determining</w:t>
      </w:r>
      <w:r w:rsidRPr="001516DA">
        <w:rPr>
          <w:spacing w:val="-6"/>
        </w:rPr>
        <w:t xml:space="preserve"> </w:t>
      </w:r>
      <w:r w:rsidRPr="001516DA">
        <w:t>the</w:t>
      </w:r>
      <w:r w:rsidRPr="001516DA">
        <w:rPr>
          <w:spacing w:val="-3"/>
        </w:rPr>
        <w:t xml:space="preserve"> </w:t>
      </w:r>
      <w:r w:rsidRPr="001516DA">
        <w:t>person</w:t>
      </w:r>
      <w:r w:rsidRPr="001516DA">
        <w:rPr>
          <w:spacing w:val="-3"/>
        </w:rPr>
        <w:t xml:space="preserve"> </w:t>
      </w:r>
      <w:r w:rsidRPr="001516DA">
        <w:t>is excluded; and</w:t>
      </w:r>
    </w:p>
    <w:p w14:paraId="7604A30E" w14:textId="77777777" w:rsidR="005C7178" w:rsidRPr="001516DA" w:rsidRDefault="005C7178">
      <w:pPr>
        <w:pStyle w:val="BodyText"/>
        <w:spacing w:before="2"/>
      </w:pPr>
    </w:p>
    <w:p w14:paraId="2AF055D6" w14:textId="0607579B" w:rsidR="005C7178" w:rsidRPr="001516DA" w:rsidRDefault="002A1DBD">
      <w:pPr>
        <w:pStyle w:val="ListParagraph"/>
        <w:numPr>
          <w:ilvl w:val="1"/>
          <w:numId w:val="2"/>
        </w:numPr>
        <w:tabs>
          <w:tab w:val="left" w:pos="2399"/>
        </w:tabs>
        <w:ind w:left="2399" w:hanging="719"/>
      </w:pPr>
      <w:r w:rsidRPr="001516DA">
        <w:t>The</w:t>
      </w:r>
      <w:r w:rsidRPr="001516DA">
        <w:rPr>
          <w:spacing w:val="-5"/>
        </w:rPr>
        <w:t xml:space="preserve"> </w:t>
      </w:r>
      <w:r w:rsidRPr="001516DA">
        <w:t>information</w:t>
      </w:r>
      <w:r w:rsidRPr="001516DA">
        <w:rPr>
          <w:spacing w:val="-3"/>
        </w:rPr>
        <w:t xml:space="preserve"> </w:t>
      </w:r>
      <w:r w:rsidRPr="001516DA">
        <w:t>obtained</w:t>
      </w:r>
      <w:r w:rsidRPr="001516DA">
        <w:rPr>
          <w:spacing w:val="-3"/>
        </w:rPr>
        <w:t xml:space="preserve"> </w:t>
      </w:r>
      <w:r w:rsidRPr="001516DA">
        <w:t>pursuant</w:t>
      </w:r>
      <w:r w:rsidRPr="001516DA">
        <w:rPr>
          <w:spacing w:val="-5"/>
        </w:rPr>
        <w:t xml:space="preserve"> </w:t>
      </w:r>
      <w:r w:rsidRPr="001516DA">
        <w:t>to</w:t>
      </w:r>
      <w:r w:rsidRPr="001516DA">
        <w:rPr>
          <w:spacing w:val="-3"/>
        </w:rPr>
        <w:t xml:space="preserve"> </w:t>
      </w:r>
      <w:r w:rsidRPr="001516DA">
        <w:t>Section</w:t>
      </w:r>
      <w:r w:rsidRPr="001516DA">
        <w:rPr>
          <w:spacing w:val="-3"/>
        </w:rPr>
        <w:t xml:space="preserve"> </w:t>
      </w:r>
      <w:r w:rsidR="00B44AD6" w:rsidRPr="001516DA">
        <w:t>9</w:t>
      </w:r>
      <w:r w:rsidRPr="001516DA">
        <w:t>(2)</w:t>
      </w:r>
      <w:r w:rsidR="00640D0C" w:rsidRPr="001516DA">
        <w:t xml:space="preserve"> </w:t>
      </w:r>
      <w:r w:rsidRPr="001516DA">
        <w:t>of</w:t>
      </w:r>
      <w:r w:rsidRPr="001516DA">
        <w:rPr>
          <w:spacing w:val="-1"/>
        </w:rPr>
        <w:t xml:space="preserve"> </w:t>
      </w:r>
      <w:r w:rsidRPr="001516DA">
        <w:t>this</w:t>
      </w:r>
      <w:r w:rsidRPr="001516DA">
        <w:rPr>
          <w:spacing w:val="-17"/>
        </w:rPr>
        <w:t xml:space="preserve"> </w:t>
      </w:r>
      <w:r w:rsidRPr="001516DA">
        <w:rPr>
          <w:spacing w:val="-2"/>
        </w:rPr>
        <w:t>Chapter.</w:t>
      </w:r>
    </w:p>
    <w:p w14:paraId="6119AF0F" w14:textId="77777777" w:rsidR="005C7178" w:rsidRPr="001516DA" w:rsidRDefault="005C7178">
      <w:pPr>
        <w:pStyle w:val="BodyText"/>
        <w:spacing w:before="10"/>
        <w:rPr>
          <w:sz w:val="13"/>
        </w:rPr>
      </w:pPr>
    </w:p>
    <w:p w14:paraId="315DB4C2" w14:textId="7B7D5ECE" w:rsidR="005C7178" w:rsidRPr="001516DA" w:rsidRDefault="002A1DBD">
      <w:pPr>
        <w:pStyle w:val="ListParagraph"/>
        <w:numPr>
          <w:ilvl w:val="0"/>
          <w:numId w:val="2"/>
        </w:numPr>
        <w:tabs>
          <w:tab w:val="left" w:pos="1680"/>
        </w:tabs>
        <w:spacing w:before="92"/>
        <w:ind w:left="1680" w:right="368" w:hanging="720"/>
      </w:pPr>
      <w:r w:rsidRPr="001516DA">
        <w:t>In the event that the winnings of an excluded person are intercepted by a</w:t>
      </w:r>
      <w:r w:rsidR="008B1C92" w:rsidRPr="001516DA">
        <w:t xml:space="preserve">n </w:t>
      </w:r>
      <w:r w:rsidR="00B44AD6" w:rsidRPr="001516DA">
        <w:t>O</w:t>
      </w:r>
      <w:r w:rsidR="008B1C92" w:rsidRPr="001516DA">
        <w:t>perator</w:t>
      </w:r>
      <w:r w:rsidRPr="001516DA">
        <w:t xml:space="preserve"> as described in Section </w:t>
      </w:r>
      <w:r w:rsidRPr="001516DA">
        <w:rPr>
          <w:strike/>
        </w:rPr>
        <w:t>8</w:t>
      </w:r>
      <w:r w:rsidR="00B44AD6" w:rsidRPr="001516DA">
        <w:t>9</w:t>
      </w:r>
      <w:r w:rsidRPr="001516DA">
        <w:t>(1), the Department shall notify the excluded person in writing of the opportunity to request a hearing to contest the forfeiture of winnings.</w:t>
      </w:r>
      <w:r w:rsidRPr="001516DA">
        <w:rPr>
          <w:spacing w:val="-2"/>
        </w:rPr>
        <w:t xml:space="preserve"> </w:t>
      </w:r>
      <w:r w:rsidRPr="001516DA">
        <w:t>The</w:t>
      </w:r>
      <w:r w:rsidRPr="001516DA">
        <w:rPr>
          <w:spacing w:val="-4"/>
        </w:rPr>
        <w:t xml:space="preserve"> </w:t>
      </w:r>
      <w:r w:rsidRPr="001516DA">
        <w:t>person</w:t>
      </w:r>
      <w:r w:rsidRPr="001516DA">
        <w:rPr>
          <w:spacing w:val="-5"/>
        </w:rPr>
        <w:t xml:space="preserve"> </w:t>
      </w:r>
      <w:r w:rsidRPr="001516DA">
        <w:t>must</w:t>
      </w:r>
      <w:r w:rsidRPr="001516DA">
        <w:rPr>
          <w:spacing w:val="-4"/>
        </w:rPr>
        <w:t xml:space="preserve"> </w:t>
      </w:r>
      <w:r w:rsidRPr="001516DA">
        <w:t>request</w:t>
      </w:r>
      <w:r w:rsidRPr="001516DA">
        <w:rPr>
          <w:spacing w:val="-4"/>
        </w:rPr>
        <w:t xml:space="preserve"> </w:t>
      </w:r>
      <w:r w:rsidRPr="001516DA">
        <w:t>a</w:t>
      </w:r>
      <w:r w:rsidRPr="001516DA">
        <w:rPr>
          <w:spacing w:val="-2"/>
        </w:rPr>
        <w:t xml:space="preserve"> </w:t>
      </w:r>
      <w:r w:rsidRPr="001516DA">
        <w:t>hearing</w:t>
      </w:r>
      <w:r w:rsidRPr="001516DA">
        <w:rPr>
          <w:spacing w:val="-2"/>
        </w:rPr>
        <w:t xml:space="preserve"> </w:t>
      </w:r>
      <w:r w:rsidRPr="001516DA">
        <w:t>within</w:t>
      </w:r>
      <w:r w:rsidRPr="001516DA">
        <w:rPr>
          <w:spacing w:val="-2"/>
        </w:rPr>
        <w:t xml:space="preserve"> </w:t>
      </w:r>
      <w:r w:rsidRPr="001516DA">
        <w:t>30</w:t>
      </w:r>
      <w:r w:rsidRPr="001516DA">
        <w:rPr>
          <w:spacing w:val="-5"/>
        </w:rPr>
        <w:t xml:space="preserve"> </w:t>
      </w:r>
      <w:r w:rsidRPr="001516DA">
        <w:t>days</w:t>
      </w:r>
      <w:r w:rsidRPr="001516DA">
        <w:rPr>
          <w:spacing w:val="-2"/>
        </w:rPr>
        <w:t xml:space="preserve"> </w:t>
      </w:r>
      <w:r w:rsidRPr="001516DA">
        <w:t>of</w:t>
      </w:r>
      <w:r w:rsidRPr="001516DA">
        <w:rPr>
          <w:spacing w:val="-1"/>
        </w:rPr>
        <w:t xml:space="preserve"> </w:t>
      </w:r>
      <w:r w:rsidRPr="001516DA">
        <w:t>the</w:t>
      </w:r>
      <w:r w:rsidRPr="001516DA">
        <w:rPr>
          <w:spacing w:val="-2"/>
        </w:rPr>
        <w:t xml:space="preserve"> </w:t>
      </w:r>
      <w:r w:rsidRPr="001516DA">
        <w:t>receipt</w:t>
      </w:r>
      <w:r w:rsidRPr="001516DA">
        <w:rPr>
          <w:spacing w:val="-4"/>
        </w:rPr>
        <w:t xml:space="preserve"> </w:t>
      </w:r>
      <w:r w:rsidRPr="001516DA">
        <w:t>of</w:t>
      </w:r>
      <w:r w:rsidRPr="001516DA">
        <w:rPr>
          <w:spacing w:val="-4"/>
        </w:rPr>
        <w:t xml:space="preserve"> </w:t>
      </w:r>
      <w:r w:rsidRPr="001516DA">
        <w:t>the</w:t>
      </w:r>
      <w:r w:rsidRPr="001516DA">
        <w:rPr>
          <w:spacing w:val="-2"/>
        </w:rPr>
        <w:t xml:space="preserve"> </w:t>
      </w:r>
      <w:r w:rsidRPr="001516DA">
        <w:t>written notice. If no timely response is filed, the winnings or things of value shall be forfeited pursuant to 8 M.R.S.A. §1003(3)(I)(2).</w:t>
      </w:r>
    </w:p>
    <w:p w14:paraId="6948D01B" w14:textId="77777777" w:rsidR="005C7178" w:rsidRDefault="005C7178">
      <w:pPr>
        <w:pStyle w:val="BodyText"/>
        <w:rPr>
          <w:rFonts w:ascii="Calibri"/>
          <w:sz w:val="20"/>
        </w:rPr>
      </w:pPr>
    </w:p>
    <w:p w14:paraId="29648DA0" w14:textId="77777777" w:rsidR="005C7178" w:rsidRDefault="005C7178">
      <w:pPr>
        <w:pStyle w:val="BodyText"/>
        <w:rPr>
          <w:rFonts w:ascii="Calibri"/>
          <w:sz w:val="20"/>
        </w:rPr>
      </w:pPr>
    </w:p>
    <w:p w14:paraId="3A41F093" w14:textId="521E1EF8" w:rsidR="000A38AE" w:rsidRDefault="004A16D0" w:rsidP="00B44AD6">
      <w:pPr>
        <w:pStyle w:val="BodyText"/>
        <w:tabs>
          <w:tab w:val="left" w:pos="2642"/>
        </w:tabs>
      </w:pPr>
      <w:r>
        <w:pict w14:anchorId="6896FB2A">
          <v:rect id="_x0000_i1025" style="width:0;height:1.5pt" o:hralign="center" o:hrstd="t" o:hr="t" fillcolor="#a0a0a0" stroked="f"/>
        </w:pict>
      </w:r>
    </w:p>
    <w:p w14:paraId="25C54784" w14:textId="77777777" w:rsidR="000A38AE" w:rsidRDefault="000A38AE" w:rsidP="00B44AD6">
      <w:pPr>
        <w:pStyle w:val="BodyText"/>
        <w:tabs>
          <w:tab w:val="left" w:pos="2642"/>
        </w:tabs>
      </w:pPr>
    </w:p>
    <w:p w14:paraId="7229CB5D" w14:textId="239BA994" w:rsidR="00B44AD6" w:rsidRDefault="002A1DBD" w:rsidP="00B44AD6">
      <w:pPr>
        <w:pStyle w:val="BodyText"/>
        <w:tabs>
          <w:tab w:val="left" w:pos="2642"/>
        </w:tabs>
      </w:pPr>
      <w:r>
        <w:t>STATUTORY</w:t>
      </w:r>
      <w:r>
        <w:rPr>
          <w:spacing w:val="-14"/>
        </w:rPr>
        <w:t xml:space="preserve"> </w:t>
      </w:r>
      <w:r>
        <w:t>AUTHORITY:</w:t>
      </w:r>
      <w:r>
        <w:rPr>
          <w:spacing w:val="-12"/>
        </w:rPr>
        <w:t xml:space="preserve"> </w:t>
      </w:r>
      <w:r>
        <w:t>8</w:t>
      </w:r>
      <w:r>
        <w:rPr>
          <w:spacing w:val="-13"/>
        </w:rPr>
        <w:t xml:space="preserve"> </w:t>
      </w:r>
      <w:r>
        <w:t xml:space="preserve">M.R.S.A. </w:t>
      </w:r>
      <w:r w:rsidR="00B44AD6" w:rsidRPr="008C493D">
        <w:t>§</w:t>
      </w:r>
      <w:r w:rsidR="00B44AD6">
        <w:t>§</w:t>
      </w:r>
      <w:r w:rsidR="00B44AD6" w:rsidRPr="008C493D">
        <w:t xml:space="preserve"> 1003</w:t>
      </w:r>
      <w:r w:rsidR="00B44AD6">
        <w:t xml:space="preserve">(2)(U)(9) &amp; </w:t>
      </w:r>
      <w:r w:rsidR="00B44AD6" w:rsidRPr="008C493D">
        <w:t>(</w:t>
      </w:r>
      <w:r w:rsidR="00B44AD6">
        <w:t>3</w:t>
      </w:r>
      <w:r w:rsidR="00B44AD6" w:rsidRPr="008C493D">
        <w:t>)(</w:t>
      </w:r>
      <w:r w:rsidR="00B44AD6">
        <w:t>I</w:t>
      </w:r>
      <w:r w:rsidR="00B44AD6" w:rsidRPr="008C493D">
        <w:t>)</w:t>
      </w:r>
      <w:r w:rsidR="00B44AD6">
        <w:t>; 1006(8); 1203(2)(K), and 1213(5).</w:t>
      </w:r>
    </w:p>
    <w:p w14:paraId="769883D3" w14:textId="77777777" w:rsidR="00B44AD6" w:rsidRDefault="00B44AD6" w:rsidP="00640D0C">
      <w:pPr>
        <w:pStyle w:val="BodyText"/>
        <w:tabs>
          <w:tab w:val="left" w:pos="2642"/>
        </w:tabs>
      </w:pPr>
    </w:p>
    <w:p w14:paraId="004378BB" w14:textId="037690AA" w:rsidR="005C7178" w:rsidRDefault="002A1DBD" w:rsidP="00640D0C">
      <w:pPr>
        <w:pStyle w:val="BodyText"/>
        <w:tabs>
          <w:tab w:val="left" w:pos="2642"/>
        </w:tabs>
      </w:pPr>
      <w:r>
        <w:t>REPEAL AND REPLACE:</w:t>
      </w:r>
    </w:p>
    <w:p w14:paraId="377B5B4D" w14:textId="77777777" w:rsidR="005C7178" w:rsidRDefault="002A1DBD">
      <w:pPr>
        <w:pStyle w:val="BodyText"/>
        <w:spacing w:line="201" w:lineRule="exact"/>
        <w:ind w:left="1099"/>
      </w:pPr>
      <w:r>
        <w:t>January</w:t>
      </w:r>
      <w:r>
        <w:rPr>
          <w:spacing w:val="-3"/>
        </w:rPr>
        <w:t xml:space="preserve"> </w:t>
      </w:r>
      <w:r>
        <w:t>20,</w:t>
      </w:r>
      <w:r>
        <w:rPr>
          <w:spacing w:val="-5"/>
        </w:rPr>
        <w:t xml:space="preserve"> </w:t>
      </w:r>
      <w:r>
        <w:t>2014</w:t>
      </w:r>
      <w:r>
        <w:rPr>
          <w:spacing w:val="-2"/>
        </w:rPr>
        <w:t xml:space="preserve"> </w:t>
      </w:r>
      <w:r>
        <w:t>–</w:t>
      </w:r>
      <w:r>
        <w:rPr>
          <w:spacing w:val="-5"/>
        </w:rPr>
        <w:t xml:space="preserve"> </w:t>
      </w:r>
      <w:r>
        <w:t>filing</w:t>
      </w:r>
      <w:r>
        <w:rPr>
          <w:spacing w:val="-2"/>
        </w:rPr>
        <w:t xml:space="preserve"> </w:t>
      </w:r>
      <w:r>
        <w:t>2014-</w:t>
      </w:r>
      <w:r>
        <w:rPr>
          <w:spacing w:val="-5"/>
        </w:rPr>
        <w:t>006</w:t>
      </w:r>
    </w:p>
    <w:p w14:paraId="126A69C0" w14:textId="77777777" w:rsidR="005C7178" w:rsidRDefault="005C7178">
      <w:pPr>
        <w:pStyle w:val="BodyText"/>
        <w:spacing w:before="10"/>
        <w:rPr>
          <w:sz w:val="21"/>
        </w:rPr>
      </w:pPr>
    </w:p>
    <w:p w14:paraId="1767A546" w14:textId="77777777" w:rsidR="005C7178" w:rsidRDefault="002A1DBD">
      <w:pPr>
        <w:pStyle w:val="BodyText"/>
        <w:spacing w:line="252" w:lineRule="exact"/>
        <w:ind w:left="378"/>
      </w:pPr>
      <w:r>
        <w:rPr>
          <w:spacing w:val="-2"/>
        </w:rPr>
        <w:t>CORRECTIONS:</w:t>
      </w:r>
    </w:p>
    <w:p w14:paraId="7E3C1C95" w14:textId="77777777" w:rsidR="005C7178" w:rsidRDefault="002A1DBD">
      <w:pPr>
        <w:pStyle w:val="BodyText"/>
        <w:spacing w:line="252" w:lineRule="exact"/>
        <w:ind w:left="1099"/>
      </w:pPr>
      <w:r>
        <w:t>February</w:t>
      </w:r>
      <w:r>
        <w:rPr>
          <w:spacing w:val="-4"/>
        </w:rPr>
        <w:t xml:space="preserve"> </w:t>
      </w:r>
      <w:r>
        <w:t>17,</w:t>
      </w:r>
      <w:r>
        <w:rPr>
          <w:spacing w:val="-3"/>
        </w:rPr>
        <w:t xml:space="preserve"> </w:t>
      </w:r>
      <w:r>
        <w:rPr>
          <w:spacing w:val="-4"/>
        </w:rPr>
        <w:t>2014</w:t>
      </w:r>
    </w:p>
    <w:p w14:paraId="63217C22" w14:textId="77777777" w:rsidR="005C7178" w:rsidRDefault="005C7178">
      <w:pPr>
        <w:pStyle w:val="BodyText"/>
        <w:spacing w:before="5"/>
        <w:rPr>
          <w:sz w:val="23"/>
        </w:rPr>
      </w:pPr>
    </w:p>
    <w:p w14:paraId="16A415DF" w14:textId="77777777" w:rsidR="005C7178" w:rsidRDefault="002A1DBD">
      <w:pPr>
        <w:pStyle w:val="BodyText"/>
        <w:spacing w:before="1"/>
        <w:ind w:left="378"/>
      </w:pPr>
      <w:r>
        <w:t>§1003.</w:t>
      </w:r>
      <w:r>
        <w:rPr>
          <w:spacing w:val="-6"/>
        </w:rPr>
        <w:t xml:space="preserve"> </w:t>
      </w:r>
      <w:r>
        <w:t>EFFECTIVE</w:t>
      </w:r>
      <w:r>
        <w:rPr>
          <w:spacing w:val="-5"/>
        </w:rPr>
        <w:t xml:space="preserve"> </w:t>
      </w:r>
      <w:r>
        <w:rPr>
          <w:spacing w:val="-2"/>
        </w:rPr>
        <w:t>DATE:</w:t>
      </w:r>
    </w:p>
    <w:p w14:paraId="2FE7C69B" w14:textId="77777777" w:rsidR="005C7178" w:rsidRDefault="002A1DBD">
      <w:pPr>
        <w:pStyle w:val="BodyText"/>
        <w:spacing w:before="1" w:line="252" w:lineRule="exact"/>
        <w:ind w:left="1099"/>
      </w:pPr>
      <w:r>
        <w:t>February</w:t>
      </w:r>
      <w:r>
        <w:rPr>
          <w:spacing w:val="-3"/>
        </w:rPr>
        <w:t xml:space="preserve"> </w:t>
      </w:r>
      <w:r>
        <w:t>21,</w:t>
      </w:r>
      <w:r>
        <w:rPr>
          <w:spacing w:val="-2"/>
        </w:rPr>
        <w:t xml:space="preserve"> </w:t>
      </w:r>
      <w:r>
        <w:t>2005</w:t>
      </w:r>
      <w:r>
        <w:rPr>
          <w:spacing w:val="-5"/>
        </w:rPr>
        <w:t xml:space="preserve"> </w:t>
      </w:r>
      <w:r>
        <w:t>–</w:t>
      </w:r>
      <w:r>
        <w:rPr>
          <w:spacing w:val="-2"/>
        </w:rPr>
        <w:t xml:space="preserve"> </w:t>
      </w:r>
      <w:r>
        <w:t>filing</w:t>
      </w:r>
      <w:r>
        <w:rPr>
          <w:spacing w:val="-5"/>
        </w:rPr>
        <w:t xml:space="preserve"> </w:t>
      </w:r>
      <w:r>
        <w:t>2005-</w:t>
      </w:r>
      <w:r>
        <w:rPr>
          <w:spacing w:val="-5"/>
        </w:rPr>
        <w:t>68</w:t>
      </w:r>
    </w:p>
    <w:p w14:paraId="69BB03CB" w14:textId="77777777" w:rsidR="005C7178" w:rsidRDefault="002A1DBD">
      <w:pPr>
        <w:pStyle w:val="BodyText"/>
        <w:spacing w:line="252" w:lineRule="exact"/>
        <w:ind w:left="1099"/>
        <w:rPr>
          <w:spacing w:val="-5"/>
        </w:rPr>
      </w:pPr>
      <w:r>
        <w:t>August</w:t>
      </w:r>
      <w:r>
        <w:rPr>
          <w:spacing w:val="-3"/>
        </w:rPr>
        <w:t xml:space="preserve"> </w:t>
      </w:r>
      <w:r>
        <w:t>29,</w:t>
      </w:r>
      <w:r>
        <w:rPr>
          <w:spacing w:val="-3"/>
        </w:rPr>
        <w:t xml:space="preserve"> </w:t>
      </w:r>
      <w:r>
        <w:t>2022</w:t>
      </w:r>
      <w:r>
        <w:rPr>
          <w:spacing w:val="-4"/>
        </w:rPr>
        <w:t xml:space="preserve"> </w:t>
      </w:r>
      <w:r>
        <w:t>–</w:t>
      </w:r>
      <w:r>
        <w:rPr>
          <w:spacing w:val="-3"/>
        </w:rPr>
        <w:t xml:space="preserve"> </w:t>
      </w:r>
      <w:r>
        <w:t>filing</w:t>
      </w:r>
      <w:r>
        <w:rPr>
          <w:spacing w:val="-3"/>
        </w:rPr>
        <w:t xml:space="preserve"> </w:t>
      </w:r>
      <w:r>
        <w:t>2022-</w:t>
      </w:r>
      <w:r>
        <w:rPr>
          <w:spacing w:val="-5"/>
        </w:rPr>
        <w:t>162</w:t>
      </w:r>
    </w:p>
    <w:p w14:paraId="43FB8E82" w14:textId="77777777" w:rsidR="000A38AE" w:rsidRDefault="000A38AE" w:rsidP="000A38AE">
      <w:pPr>
        <w:pStyle w:val="BodyText"/>
        <w:spacing w:line="252" w:lineRule="exact"/>
        <w:rPr>
          <w:spacing w:val="-5"/>
        </w:rPr>
      </w:pPr>
    </w:p>
    <w:p w14:paraId="508061CA" w14:textId="1E397A55" w:rsidR="004A16D0" w:rsidRDefault="004A16D0" w:rsidP="000A38AE">
      <w:pPr>
        <w:pStyle w:val="BodyText"/>
        <w:spacing w:line="252" w:lineRule="exact"/>
        <w:rPr>
          <w:spacing w:val="-5"/>
        </w:rPr>
      </w:pPr>
      <w:r>
        <w:rPr>
          <w:spacing w:val="-5"/>
        </w:rPr>
        <w:t>APAO ACCESSIBILITY CHECK: September 30, 2025 (no issues detected)</w:t>
      </w:r>
    </w:p>
    <w:p w14:paraId="00E0DD2D" w14:textId="77777777" w:rsidR="004A16D0" w:rsidRDefault="004A16D0" w:rsidP="000A38AE">
      <w:pPr>
        <w:pStyle w:val="BodyText"/>
        <w:spacing w:line="252" w:lineRule="exact"/>
        <w:rPr>
          <w:spacing w:val="-5"/>
        </w:rPr>
      </w:pPr>
    </w:p>
    <w:p w14:paraId="6C8BF6E5" w14:textId="68FD3496" w:rsidR="000A38AE" w:rsidRDefault="000A38AE" w:rsidP="000A38AE">
      <w:pPr>
        <w:pStyle w:val="BodyText"/>
        <w:spacing w:line="252" w:lineRule="exact"/>
        <w:rPr>
          <w:spacing w:val="-5"/>
        </w:rPr>
      </w:pPr>
      <w:r>
        <w:rPr>
          <w:spacing w:val="-5"/>
        </w:rPr>
        <w:t>AMENDED:</w:t>
      </w:r>
    </w:p>
    <w:p w14:paraId="0A07B4F2" w14:textId="03BD304C" w:rsidR="000A38AE" w:rsidRDefault="000A38AE" w:rsidP="0087097A">
      <w:pPr>
        <w:pStyle w:val="BodyText"/>
        <w:spacing w:line="252" w:lineRule="exact"/>
      </w:pPr>
      <w:r>
        <w:rPr>
          <w:spacing w:val="-5"/>
        </w:rPr>
        <w:tab/>
      </w:r>
      <w:r w:rsidR="0087097A">
        <w:rPr>
          <w:spacing w:val="-5"/>
        </w:rPr>
        <w:t>October 4, 2025</w:t>
      </w:r>
      <w:r>
        <w:rPr>
          <w:spacing w:val="-5"/>
        </w:rPr>
        <w:t xml:space="preserve"> -  filing 2025-186</w:t>
      </w:r>
    </w:p>
    <w:sectPr w:rsidR="000A38AE">
      <w:pgSz w:w="12240" w:h="15840"/>
      <w:pgMar w:top="680" w:right="124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602B3"/>
    <w:multiLevelType w:val="hybridMultilevel"/>
    <w:tmpl w:val="97062EDA"/>
    <w:lvl w:ilvl="0" w:tplc="C8FE571A">
      <w:start w:val="1"/>
      <w:numFmt w:val="decimal"/>
      <w:lvlText w:val="%1."/>
      <w:lvlJc w:val="left"/>
      <w:pPr>
        <w:ind w:left="1720" w:hanging="809"/>
      </w:pPr>
      <w:rPr>
        <w:rFonts w:ascii="Times New Roman" w:eastAsia="Times New Roman" w:hAnsi="Times New Roman" w:cs="Times New Roman" w:hint="default"/>
        <w:b w:val="0"/>
        <w:bCs w:val="0"/>
        <w:i w:val="0"/>
        <w:iCs w:val="0"/>
        <w:spacing w:val="0"/>
        <w:w w:val="100"/>
        <w:sz w:val="22"/>
        <w:szCs w:val="22"/>
        <w:u w:val="none"/>
        <w:lang w:val="en-US" w:eastAsia="en-US" w:bidi="ar-SA"/>
      </w:rPr>
    </w:lvl>
    <w:lvl w:ilvl="1" w:tplc="27681FD0">
      <w:start w:val="1"/>
      <w:numFmt w:val="upperLetter"/>
      <w:lvlText w:val="%2."/>
      <w:lvlJc w:val="left"/>
      <w:pPr>
        <w:ind w:left="2400" w:hanging="721"/>
      </w:pPr>
      <w:rPr>
        <w:rFonts w:ascii="Times New Roman" w:eastAsia="Times New Roman" w:hAnsi="Times New Roman" w:cs="Times New Roman" w:hint="default"/>
        <w:b w:val="0"/>
        <w:bCs w:val="0"/>
        <w:i w:val="0"/>
        <w:iCs w:val="0"/>
        <w:spacing w:val="-4"/>
        <w:w w:val="100"/>
        <w:sz w:val="22"/>
        <w:szCs w:val="22"/>
        <w:lang w:val="en-US" w:eastAsia="en-US" w:bidi="ar-SA"/>
      </w:rPr>
    </w:lvl>
    <w:lvl w:ilvl="2" w:tplc="C6427A96">
      <w:numFmt w:val="bullet"/>
      <w:lvlText w:val="•"/>
      <w:lvlJc w:val="left"/>
      <w:pPr>
        <w:ind w:left="3222" w:hanging="721"/>
      </w:pPr>
      <w:rPr>
        <w:rFonts w:hint="default"/>
        <w:lang w:val="en-US" w:eastAsia="en-US" w:bidi="ar-SA"/>
      </w:rPr>
    </w:lvl>
    <w:lvl w:ilvl="3" w:tplc="297E3288">
      <w:numFmt w:val="bullet"/>
      <w:lvlText w:val="•"/>
      <w:lvlJc w:val="left"/>
      <w:pPr>
        <w:ind w:left="4044" w:hanging="721"/>
      </w:pPr>
      <w:rPr>
        <w:rFonts w:hint="default"/>
        <w:lang w:val="en-US" w:eastAsia="en-US" w:bidi="ar-SA"/>
      </w:rPr>
    </w:lvl>
    <w:lvl w:ilvl="4" w:tplc="F54AE296">
      <w:numFmt w:val="bullet"/>
      <w:lvlText w:val="•"/>
      <w:lvlJc w:val="left"/>
      <w:pPr>
        <w:ind w:left="4866" w:hanging="721"/>
      </w:pPr>
      <w:rPr>
        <w:rFonts w:hint="default"/>
        <w:lang w:val="en-US" w:eastAsia="en-US" w:bidi="ar-SA"/>
      </w:rPr>
    </w:lvl>
    <w:lvl w:ilvl="5" w:tplc="20BE93A0">
      <w:numFmt w:val="bullet"/>
      <w:lvlText w:val="•"/>
      <w:lvlJc w:val="left"/>
      <w:pPr>
        <w:ind w:left="5688" w:hanging="721"/>
      </w:pPr>
      <w:rPr>
        <w:rFonts w:hint="default"/>
        <w:lang w:val="en-US" w:eastAsia="en-US" w:bidi="ar-SA"/>
      </w:rPr>
    </w:lvl>
    <w:lvl w:ilvl="6" w:tplc="E59C2D3C">
      <w:numFmt w:val="bullet"/>
      <w:lvlText w:val="•"/>
      <w:lvlJc w:val="left"/>
      <w:pPr>
        <w:ind w:left="6511" w:hanging="721"/>
      </w:pPr>
      <w:rPr>
        <w:rFonts w:hint="default"/>
        <w:lang w:val="en-US" w:eastAsia="en-US" w:bidi="ar-SA"/>
      </w:rPr>
    </w:lvl>
    <w:lvl w:ilvl="7" w:tplc="DD0469D8">
      <w:numFmt w:val="bullet"/>
      <w:lvlText w:val="•"/>
      <w:lvlJc w:val="left"/>
      <w:pPr>
        <w:ind w:left="7333" w:hanging="721"/>
      </w:pPr>
      <w:rPr>
        <w:rFonts w:hint="default"/>
        <w:lang w:val="en-US" w:eastAsia="en-US" w:bidi="ar-SA"/>
      </w:rPr>
    </w:lvl>
    <w:lvl w:ilvl="8" w:tplc="029EDFBA">
      <w:numFmt w:val="bullet"/>
      <w:lvlText w:val="•"/>
      <w:lvlJc w:val="left"/>
      <w:pPr>
        <w:ind w:left="8155" w:hanging="721"/>
      </w:pPr>
      <w:rPr>
        <w:rFonts w:hint="default"/>
        <w:lang w:val="en-US" w:eastAsia="en-US" w:bidi="ar-SA"/>
      </w:rPr>
    </w:lvl>
  </w:abstractNum>
  <w:abstractNum w:abstractNumId="1" w15:restartNumberingAfterBreak="0">
    <w:nsid w:val="305A23DD"/>
    <w:multiLevelType w:val="hybridMultilevel"/>
    <w:tmpl w:val="2E1C33E0"/>
    <w:lvl w:ilvl="0" w:tplc="665C3986">
      <w:start w:val="1"/>
      <w:numFmt w:val="decimal"/>
      <w:lvlText w:val="%1."/>
      <w:lvlJc w:val="left"/>
      <w:pPr>
        <w:ind w:left="168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1" w:tplc="135E7F52">
      <w:numFmt w:val="bullet"/>
      <w:lvlText w:val="•"/>
      <w:lvlJc w:val="left"/>
      <w:pPr>
        <w:ind w:left="2492" w:hanging="721"/>
      </w:pPr>
      <w:rPr>
        <w:rFonts w:hint="default"/>
        <w:lang w:val="en-US" w:eastAsia="en-US" w:bidi="ar-SA"/>
      </w:rPr>
    </w:lvl>
    <w:lvl w:ilvl="2" w:tplc="CF7C486E">
      <w:numFmt w:val="bullet"/>
      <w:lvlText w:val="•"/>
      <w:lvlJc w:val="left"/>
      <w:pPr>
        <w:ind w:left="3304" w:hanging="721"/>
      </w:pPr>
      <w:rPr>
        <w:rFonts w:hint="default"/>
        <w:lang w:val="en-US" w:eastAsia="en-US" w:bidi="ar-SA"/>
      </w:rPr>
    </w:lvl>
    <w:lvl w:ilvl="3" w:tplc="FD6475EC">
      <w:numFmt w:val="bullet"/>
      <w:lvlText w:val="•"/>
      <w:lvlJc w:val="left"/>
      <w:pPr>
        <w:ind w:left="4116" w:hanging="721"/>
      </w:pPr>
      <w:rPr>
        <w:rFonts w:hint="default"/>
        <w:lang w:val="en-US" w:eastAsia="en-US" w:bidi="ar-SA"/>
      </w:rPr>
    </w:lvl>
    <w:lvl w:ilvl="4" w:tplc="5810CF1E">
      <w:numFmt w:val="bullet"/>
      <w:lvlText w:val="•"/>
      <w:lvlJc w:val="left"/>
      <w:pPr>
        <w:ind w:left="4928" w:hanging="721"/>
      </w:pPr>
      <w:rPr>
        <w:rFonts w:hint="default"/>
        <w:lang w:val="en-US" w:eastAsia="en-US" w:bidi="ar-SA"/>
      </w:rPr>
    </w:lvl>
    <w:lvl w:ilvl="5" w:tplc="3BB87266">
      <w:numFmt w:val="bullet"/>
      <w:lvlText w:val="•"/>
      <w:lvlJc w:val="left"/>
      <w:pPr>
        <w:ind w:left="5740" w:hanging="721"/>
      </w:pPr>
      <w:rPr>
        <w:rFonts w:hint="default"/>
        <w:lang w:val="en-US" w:eastAsia="en-US" w:bidi="ar-SA"/>
      </w:rPr>
    </w:lvl>
    <w:lvl w:ilvl="6" w:tplc="4B8233B6">
      <w:numFmt w:val="bullet"/>
      <w:lvlText w:val="•"/>
      <w:lvlJc w:val="left"/>
      <w:pPr>
        <w:ind w:left="6552" w:hanging="721"/>
      </w:pPr>
      <w:rPr>
        <w:rFonts w:hint="default"/>
        <w:lang w:val="en-US" w:eastAsia="en-US" w:bidi="ar-SA"/>
      </w:rPr>
    </w:lvl>
    <w:lvl w:ilvl="7" w:tplc="53266D46">
      <w:numFmt w:val="bullet"/>
      <w:lvlText w:val="•"/>
      <w:lvlJc w:val="left"/>
      <w:pPr>
        <w:ind w:left="7364" w:hanging="721"/>
      </w:pPr>
      <w:rPr>
        <w:rFonts w:hint="default"/>
        <w:lang w:val="en-US" w:eastAsia="en-US" w:bidi="ar-SA"/>
      </w:rPr>
    </w:lvl>
    <w:lvl w:ilvl="8" w:tplc="9F86734E">
      <w:numFmt w:val="bullet"/>
      <w:lvlText w:val="•"/>
      <w:lvlJc w:val="left"/>
      <w:pPr>
        <w:ind w:left="8176" w:hanging="721"/>
      </w:pPr>
      <w:rPr>
        <w:rFonts w:hint="default"/>
        <w:lang w:val="en-US" w:eastAsia="en-US" w:bidi="ar-SA"/>
      </w:rPr>
    </w:lvl>
  </w:abstractNum>
  <w:abstractNum w:abstractNumId="2" w15:restartNumberingAfterBreak="0">
    <w:nsid w:val="3B6F61B0"/>
    <w:multiLevelType w:val="hybridMultilevel"/>
    <w:tmpl w:val="EC7E4166"/>
    <w:lvl w:ilvl="0" w:tplc="04090015">
      <w:start w:val="1"/>
      <w:numFmt w:val="upperLetter"/>
      <w:lvlText w:val="%1."/>
      <w:lvlJc w:val="left"/>
      <w:pPr>
        <w:ind w:left="2490" w:hanging="360"/>
      </w:p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3" w15:restartNumberingAfterBreak="0">
    <w:nsid w:val="3D97141E"/>
    <w:multiLevelType w:val="hybridMultilevel"/>
    <w:tmpl w:val="D2E88E7A"/>
    <w:lvl w:ilvl="0" w:tplc="4F18CAF4">
      <w:start w:val="7"/>
      <w:numFmt w:val="decimal"/>
      <w:lvlText w:val="%1."/>
      <w:lvlJc w:val="left"/>
      <w:pPr>
        <w:ind w:left="960" w:hanging="665"/>
      </w:pPr>
      <w:rPr>
        <w:rFonts w:ascii="Times New Roman" w:eastAsia="Times New Roman" w:hAnsi="Times New Roman" w:cs="Times New Roman" w:hint="default"/>
        <w:b/>
        <w:bCs/>
        <w:i w:val="0"/>
        <w:iCs w:val="0"/>
        <w:spacing w:val="0"/>
        <w:w w:val="100"/>
        <w:sz w:val="22"/>
        <w:szCs w:val="22"/>
        <w:lang w:val="en-US" w:eastAsia="en-US" w:bidi="ar-SA"/>
      </w:rPr>
    </w:lvl>
    <w:lvl w:ilvl="1" w:tplc="91ACF33E">
      <w:start w:val="1"/>
      <w:numFmt w:val="decimal"/>
      <w:lvlText w:val="%2."/>
      <w:lvlJc w:val="left"/>
      <w:pPr>
        <w:ind w:left="168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tplc="39C23FAA">
      <w:start w:val="1"/>
      <w:numFmt w:val="upperLetter"/>
      <w:lvlText w:val="%3."/>
      <w:lvlJc w:val="left"/>
      <w:pPr>
        <w:ind w:left="2400" w:hanging="717"/>
      </w:pPr>
      <w:rPr>
        <w:rFonts w:ascii="Times New Roman" w:eastAsia="Times New Roman" w:hAnsi="Times New Roman" w:cs="Times New Roman" w:hint="default"/>
        <w:b w:val="0"/>
        <w:bCs w:val="0"/>
        <w:i w:val="0"/>
        <w:iCs w:val="0"/>
        <w:spacing w:val="-4"/>
        <w:w w:val="100"/>
        <w:sz w:val="22"/>
        <w:szCs w:val="22"/>
        <w:lang w:val="en-US" w:eastAsia="en-US" w:bidi="ar-SA"/>
      </w:rPr>
    </w:lvl>
    <w:lvl w:ilvl="3" w:tplc="EDDA6382">
      <w:start w:val="1"/>
      <w:numFmt w:val="decimal"/>
      <w:lvlText w:val="(%4)"/>
      <w:lvlJc w:val="left"/>
      <w:pPr>
        <w:ind w:left="3072" w:hanging="631"/>
      </w:pPr>
      <w:rPr>
        <w:rFonts w:ascii="Times New Roman" w:eastAsia="Times New Roman" w:hAnsi="Times New Roman" w:cs="Times New Roman" w:hint="default"/>
        <w:b w:val="0"/>
        <w:bCs w:val="0"/>
        <w:i w:val="0"/>
        <w:iCs w:val="0"/>
        <w:spacing w:val="0"/>
        <w:w w:val="100"/>
        <w:sz w:val="22"/>
        <w:szCs w:val="22"/>
        <w:lang w:val="en-US" w:eastAsia="en-US" w:bidi="ar-SA"/>
      </w:rPr>
    </w:lvl>
    <w:lvl w:ilvl="4" w:tplc="04AA3B6A">
      <w:numFmt w:val="bullet"/>
      <w:lvlText w:val="•"/>
      <w:lvlJc w:val="left"/>
      <w:pPr>
        <w:ind w:left="4040" w:hanging="631"/>
      </w:pPr>
      <w:rPr>
        <w:rFonts w:hint="default"/>
        <w:lang w:val="en-US" w:eastAsia="en-US" w:bidi="ar-SA"/>
      </w:rPr>
    </w:lvl>
    <w:lvl w:ilvl="5" w:tplc="C48A7776">
      <w:numFmt w:val="bullet"/>
      <w:lvlText w:val="•"/>
      <w:lvlJc w:val="left"/>
      <w:pPr>
        <w:ind w:left="5000" w:hanging="631"/>
      </w:pPr>
      <w:rPr>
        <w:rFonts w:hint="default"/>
        <w:lang w:val="en-US" w:eastAsia="en-US" w:bidi="ar-SA"/>
      </w:rPr>
    </w:lvl>
    <w:lvl w:ilvl="6" w:tplc="48183472">
      <w:numFmt w:val="bullet"/>
      <w:lvlText w:val="•"/>
      <w:lvlJc w:val="left"/>
      <w:pPr>
        <w:ind w:left="5960" w:hanging="631"/>
      </w:pPr>
      <w:rPr>
        <w:rFonts w:hint="default"/>
        <w:lang w:val="en-US" w:eastAsia="en-US" w:bidi="ar-SA"/>
      </w:rPr>
    </w:lvl>
    <w:lvl w:ilvl="7" w:tplc="4D66DB14">
      <w:numFmt w:val="bullet"/>
      <w:lvlText w:val="•"/>
      <w:lvlJc w:val="left"/>
      <w:pPr>
        <w:ind w:left="6920" w:hanging="631"/>
      </w:pPr>
      <w:rPr>
        <w:rFonts w:hint="default"/>
        <w:lang w:val="en-US" w:eastAsia="en-US" w:bidi="ar-SA"/>
      </w:rPr>
    </w:lvl>
    <w:lvl w:ilvl="8" w:tplc="174070E4">
      <w:numFmt w:val="bullet"/>
      <w:lvlText w:val="•"/>
      <w:lvlJc w:val="left"/>
      <w:pPr>
        <w:ind w:left="7880" w:hanging="631"/>
      </w:pPr>
      <w:rPr>
        <w:rFonts w:hint="default"/>
        <w:lang w:val="en-US" w:eastAsia="en-US" w:bidi="ar-SA"/>
      </w:rPr>
    </w:lvl>
  </w:abstractNum>
  <w:abstractNum w:abstractNumId="4" w15:restartNumberingAfterBreak="0">
    <w:nsid w:val="3EE51376"/>
    <w:multiLevelType w:val="hybridMultilevel"/>
    <w:tmpl w:val="98A697CE"/>
    <w:lvl w:ilvl="0" w:tplc="3E2EE410">
      <w:start w:val="1"/>
      <w:numFmt w:val="upperLetter"/>
      <w:lvlText w:val="%1."/>
      <w:lvlJc w:val="left"/>
      <w:pPr>
        <w:ind w:left="960" w:hanging="360"/>
      </w:pPr>
      <w:rPr>
        <w:u w:val="none"/>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15:restartNumberingAfterBreak="0">
    <w:nsid w:val="45F3503D"/>
    <w:multiLevelType w:val="hybridMultilevel"/>
    <w:tmpl w:val="CD34E76C"/>
    <w:lvl w:ilvl="0" w:tplc="DBE80C50">
      <w:start w:val="1"/>
      <w:numFmt w:val="decimal"/>
      <w:lvlText w:val="%1."/>
      <w:lvlJc w:val="left"/>
      <w:pPr>
        <w:ind w:left="1680" w:hanging="721"/>
      </w:pPr>
      <w:rPr>
        <w:rFonts w:ascii="Times New Roman" w:eastAsia="Times New Roman" w:hAnsi="Times New Roman" w:cs="Times New Roman" w:hint="default"/>
        <w:b w:val="0"/>
        <w:bCs w:val="0"/>
        <w:i w:val="0"/>
        <w:iCs w:val="0"/>
        <w:spacing w:val="0"/>
        <w:w w:val="100"/>
        <w:sz w:val="22"/>
        <w:szCs w:val="22"/>
        <w:u w:val="none"/>
        <w:lang w:val="en-US" w:eastAsia="en-US" w:bidi="ar-SA"/>
      </w:rPr>
    </w:lvl>
    <w:lvl w:ilvl="1" w:tplc="564AE952">
      <w:start w:val="1"/>
      <w:numFmt w:val="upperLetter"/>
      <w:lvlText w:val="%2."/>
      <w:lvlJc w:val="left"/>
      <w:pPr>
        <w:ind w:left="2400" w:hanging="721"/>
      </w:pPr>
      <w:rPr>
        <w:rFonts w:ascii="Times New Roman" w:eastAsia="Times New Roman" w:hAnsi="Times New Roman" w:cs="Times New Roman" w:hint="default"/>
        <w:b w:val="0"/>
        <w:bCs w:val="0"/>
        <w:i w:val="0"/>
        <w:iCs w:val="0"/>
        <w:spacing w:val="-4"/>
        <w:w w:val="100"/>
        <w:sz w:val="22"/>
        <w:szCs w:val="22"/>
        <w:lang w:val="en-US" w:eastAsia="en-US" w:bidi="ar-SA"/>
      </w:rPr>
    </w:lvl>
    <w:lvl w:ilvl="2" w:tplc="AF2E1F9E">
      <w:start w:val="1"/>
      <w:numFmt w:val="decimal"/>
      <w:lvlText w:val="(%3)"/>
      <w:lvlJc w:val="left"/>
      <w:pPr>
        <w:ind w:left="312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tplc="5CF6BDE8">
      <w:numFmt w:val="bullet"/>
      <w:lvlText w:val="•"/>
      <w:lvlJc w:val="left"/>
      <w:pPr>
        <w:ind w:left="3955" w:hanging="721"/>
      </w:pPr>
      <w:rPr>
        <w:rFonts w:hint="default"/>
        <w:lang w:val="en-US" w:eastAsia="en-US" w:bidi="ar-SA"/>
      </w:rPr>
    </w:lvl>
    <w:lvl w:ilvl="4" w:tplc="E9F29B5C">
      <w:numFmt w:val="bullet"/>
      <w:lvlText w:val="•"/>
      <w:lvlJc w:val="left"/>
      <w:pPr>
        <w:ind w:left="4790" w:hanging="721"/>
      </w:pPr>
      <w:rPr>
        <w:rFonts w:hint="default"/>
        <w:lang w:val="en-US" w:eastAsia="en-US" w:bidi="ar-SA"/>
      </w:rPr>
    </w:lvl>
    <w:lvl w:ilvl="5" w:tplc="9B4EA43E">
      <w:numFmt w:val="bullet"/>
      <w:lvlText w:val="•"/>
      <w:lvlJc w:val="left"/>
      <w:pPr>
        <w:ind w:left="5625" w:hanging="721"/>
      </w:pPr>
      <w:rPr>
        <w:rFonts w:hint="default"/>
        <w:lang w:val="en-US" w:eastAsia="en-US" w:bidi="ar-SA"/>
      </w:rPr>
    </w:lvl>
    <w:lvl w:ilvl="6" w:tplc="644639BE">
      <w:numFmt w:val="bullet"/>
      <w:lvlText w:val="•"/>
      <w:lvlJc w:val="left"/>
      <w:pPr>
        <w:ind w:left="6460" w:hanging="721"/>
      </w:pPr>
      <w:rPr>
        <w:rFonts w:hint="default"/>
        <w:lang w:val="en-US" w:eastAsia="en-US" w:bidi="ar-SA"/>
      </w:rPr>
    </w:lvl>
    <w:lvl w:ilvl="7" w:tplc="9AAC2B1A">
      <w:numFmt w:val="bullet"/>
      <w:lvlText w:val="•"/>
      <w:lvlJc w:val="left"/>
      <w:pPr>
        <w:ind w:left="7295" w:hanging="721"/>
      </w:pPr>
      <w:rPr>
        <w:rFonts w:hint="default"/>
        <w:lang w:val="en-US" w:eastAsia="en-US" w:bidi="ar-SA"/>
      </w:rPr>
    </w:lvl>
    <w:lvl w:ilvl="8" w:tplc="FBEAF91A">
      <w:numFmt w:val="bullet"/>
      <w:lvlText w:val="•"/>
      <w:lvlJc w:val="left"/>
      <w:pPr>
        <w:ind w:left="8130" w:hanging="721"/>
      </w:pPr>
      <w:rPr>
        <w:rFonts w:hint="default"/>
        <w:lang w:val="en-US" w:eastAsia="en-US" w:bidi="ar-SA"/>
      </w:rPr>
    </w:lvl>
  </w:abstractNum>
  <w:abstractNum w:abstractNumId="6" w15:restartNumberingAfterBreak="0">
    <w:nsid w:val="500764CD"/>
    <w:multiLevelType w:val="hybridMultilevel"/>
    <w:tmpl w:val="9A842764"/>
    <w:lvl w:ilvl="0" w:tplc="8DA0A6E4">
      <w:start w:val="1"/>
      <w:numFmt w:val="decimal"/>
      <w:lvlText w:val="%1."/>
      <w:lvlJc w:val="left"/>
      <w:pPr>
        <w:ind w:left="1680" w:hanging="721"/>
      </w:pPr>
      <w:rPr>
        <w:rFonts w:ascii="Times New Roman" w:eastAsia="Times New Roman" w:hAnsi="Times New Roman" w:cs="Times New Roman" w:hint="default"/>
        <w:b w:val="0"/>
        <w:bCs w:val="0"/>
        <w:i w:val="0"/>
        <w:iCs w:val="0"/>
        <w:strike/>
        <w:spacing w:val="0"/>
        <w:w w:val="100"/>
        <w:sz w:val="22"/>
        <w:szCs w:val="22"/>
        <w:lang w:val="en-US" w:eastAsia="en-US" w:bidi="ar-SA"/>
      </w:rPr>
    </w:lvl>
    <w:lvl w:ilvl="1" w:tplc="E384E05C">
      <w:start w:val="1"/>
      <w:numFmt w:val="upperLetter"/>
      <w:lvlText w:val="%2."/>
      <w:lvlJc w:val="left"/>
      <w:pPr>
        <w:ind w:left="2400" w:hanging="721"/>
      </w:pPr>
      <w:rPr>
        <w:rFonts w:ascii="Times New Roman" w:eastAsia="Times New Roman" w:hAnsi="Times New Roman" w:cs="Times New Roman" w:hint="default"/>
        <w:b w:val="0"/>
        <w:bCs w:val="0"/>
        <w:i w:val="0"/>
        <w:iCs w:val="0"/>
        <w:strike/>
        <w:spacing w:val="-4"/>
        <w:w w:val="100"/>
        <w:sz w:val="22"/>
        <w:szCs w:val="22"/>
        <w:lang w:val="en-US" w:eastAsia="en-US" w:bidi="ar-SA"/>
      </w:rPr>
    </w:lvl>
    <w:lvl w:ilvl="2" w:tplc="CAE0A83E">
      <w:start w:val="1"/>
      <w:numFmt w:val="decimal"/>
      <w:lvlText w:val="(%3)"/>
      <w:lvlJc w:val="left"/>
      <w:pPr>
        <w:ind w:left="3120" w:hanging="721"/>
      </w:pPr>
      <w:rPr>
        <w:rFonts w:ascii="Times New Roman" w:eastAsia="Times New Roman" w:hAnsi="Times New Roman" w:cs="Times New Roman" w:hint="default"/>
        <w:b w:val="0"/>
        <w:bCs w:val="0"/>
        <w:i w:val="0"/>
        <w:iCs w:val="0"/>
        <w:strike/>
        <w:spacing w:val="0"/>
        <w:w w:val="100"/>
        <w:sz w:val="22"/>
        <w:szCs w:val="22"/>
        <w:lang w:val="en-US" w:eastAsia="en-US" w:bidi="ar-SA"/>
      </w:rPr>
    </w:lvl>
    <w:lvl w:ilvl="3" w:tplc="F0F0BE6C">
      <w:numFmt w:val="bullet"/>
      <w:lvlText w:val="•"/>
      <w:lvlJc w:val="left"/>
      <w:pPr>
        <w:ind w:left="3955" w:hanging="721"/>
      </w:pPr>
      <w:rPr>
        <w:rFonts w:hint="default"/>
        <w:lang w:val="en-US" w:eastAsia="en-US" w:bidi="ar-SA"/>
      </w:rPr>
    </w:lvl>
    <w:lvl w:ilvl="4" w:tplc="E342F9D6">
      <w:numFmt w:val="bullet"/>
      <w:lvlText w:val="•"/>
      <w:lvlJc w:val="left"/>
      <w:pPr>
        <w:ind w:left="4790" w:hanging="721"/>
      </w:pPr>
      <w:rPr>
        <w:rFonts w:hint="default"/>
        <w:lang w:val="en-US" w:eastAsia="en-US" w:bidi="ar-SA"/>
      </w:rPr>
    </w:lvl>
    <w:lvl w:ilvl="5" w:tplc="2E3C3BAA">
      <w:numFmt w:val="bullet"/>
      <w:lvlText w:val="•"/>
      <w:lvlJc w:val="left"/>
      <w:pPr>
        <w:ind w:left="5625" w:hanging="721"/>
      </w:pPr>
      <w:rPr>
        <w:rFonts w:hint="default"/>
        <w:lang w:val="en-US" w:eastAsia="en-US" w:bidi="ar-SA"/>
      </w:rPr>
    </w:lvl>
    <w:lvl w:ilvl="6" w:tplc="52DADF2C">
      <w:numFmt w:val="bullet"/>
      <w:lvlText w:val="•"/>
      <w:lvlJc w:val="left"/>
      <w:pPr>
        <w:ind w:left="6460" w:hanging="721"/>
      </w:pPr>
      <w:rPr>
        <w:rFonts w:hint="default"/>
        <w:lang w:val="en-US" w:eastAsia="en-US" w:bidi="ar-SA"/>
      </w:rPr>
    </w:lvl>
    <w:lvl w:ilvl="7" w:tplc="2354A298">
      <w:numFmt w:val="bullet"/>
      <w:lvlText w:val="•"/>
      <w:lvlJc w:val="left"/>
      <w:pPr>
        <w:ind w:left="7295" w:hanging="721"/>
      </w:pPr>
      <w:rPr>
        <w:rFonts w:hint="default"/>
        <w:lang w:val="en-US" w:eastAsia="en-US" w:bidi="ar-SA"/>
      </w:rPr>
    </w:lvl>
    <w:lvl w:ilvl="8" w:tplc="3650168E">
      <w:numFmt w:val="bullet"/>
      <w:lvlText w:val="•"/>
      <w:lvlJc w:val="left"/>
      <w:pPr>
        <w:ind w:left="8130" w:hanging="721"/>
      </w:pPr>
      <w:rPr>
        <w:rFonts w:hint="default"/>
        <w:lang w:val="en-US" w:eastAsia="en-US" w:bidi="ar-SA"/>
      </w:rPr>
    </w:lvl>
  </w:abstractNum>
  <w:abstractNum w:abstractNumId="7" w15:restartNumberingAfterBreak="0">
    <w:nsid w:val="5C805E33"/>
    <w:multiLevelType w:val="hybridMultilevel"/>
    <w:tmpl w:val="ABC42516"/>
    <w:lvl w:ilvl="0" w:tplc="4006B590">
      <w:start w:val="1"/>
      <w:numFmt w:val="decimal"/>
      <w:lvlText w:val="%1."/>
      <w:lvlJc w:val="left"/>
      <w:pPr>
        <w:ind w:left="1680" w:hanging="721"/>
      </w:pPr>
      <w:rPr>
        <w:rFonts w:ascii="Times New Roman" w:eastAsia="Times New Roman" w:hAnsi="Times New Roman" w:cs="Times New Roman" w:hint="default"/>
        <w:b w:val="0"/>
        <w:bCs w:val="0"/>
        <w:i w:val="0"/>
        <w:iCs w:val="0"/>
        <w:spacing w:val="0"/>
        <w:w w:val="100"/>
        <w:sz w:val="22"/>
        <w:szCs w:val="22"/>
        <w:u w:val="none"/>
        <w:lang w:val="en-US" w:eastAsia="en-US" w:bidi="ar-SA"/>
      </w:rPr>
    </w:lvl>
    <w:lvl w:ilvl="1" w:tplc="5EA207F0">
      <w:start w:val="1"/>
      <w:numFmt w:val="upperLetter"/>
      <w:lvlText w:val="%2."/>
      <w:lvlJc w:val="left"/>
      <w:pPr>
        <w:ind w:left="2400" w:hanging="721"/>
      </w:pPr>
      <w:rPr>
        <w:rFonts w:hint="default"/>
        <w:strike w:val="0"/>
        <w:spacing w:val="-4"/>
        <w:w w:val="100"/>
        <w:lang w:val="en-US" w:eastAsia="en-US" w:bidi="ar-SA"/>
      </w:rPr>
    </w:lvl>
    <w:lvl w:ilvl="2" w:tplc="E7621AE6">
      <w:start w:val="1"/>
      <w:numFmt w:val="decimal"/>
      <w:lvlText w:val="(%3)"/>
      <w:lvlJc w:val="left"/>
      <w:pPr>
        <w:ind w:left="312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tplc="719E5954">
      <w:numFmt w:val="bullet"/>
      <w:lvlText w:val="•"/>
      <w:lvlJc w:val="left"/>
      <w:pPr>
        <w:ind w:left="3955" w:hanging="721"/>
      </w:pPr>
      <w:rPr>
        <w:rFonts w:hint="default"/>
        <w:lang w:val="en-US" w:eastAsia="en-US" w:bidi="ar-SA"/>
      </w:rPr>
    </w:lvl>
    <w:lvl w:ilvl="4" w:tplc="883E3730">
      <w:numFmt w:val="bullet"/>
      <w:lvlText w:val="•"/>
      <w:lvlJc w:val="left"/>
      <w:pPr>
        <w:ind w:left="4790" w:hanging="721"/>
      </w:pPr>
      <w:rPr>
        <w:rFonts w:hint="default"/>
        <w:lang w:val="en-US" w:eastAsia="en-US" w:bidi="ar-SA"/>
      </w:rPr>
    </w:lvl>
    <w:lvl w:ilvl="5" w:tplc="82D6DA3E">
      <w:numFmt w:val="bullet"/>
      <w:lvlText w:val="•"/>
      <w:lvlJc w:val="left"/>
      <w:pPr>
        <w:ind w:left="5625" w:hanging="721"/>
      </w:pPr>
      <w:rPr>
        <w:rFonts w:hint="default"/>
        <w:lang w:val="en-US" w:eastAsia="en-US" w:bidi="ar-SA"/>
      </w:rPr>
    </w:lvl>
    <w:lvl w:ilvl="6" w:tplc="1AEE6614">
      <w:numFmt w:val="bullet"/>
      <w:lvlText w:val="•"/>
      <w:lvlJc w:val="left"/>
      <w:pPr>
        <w:ind w:left="6460" w:hanging="721"/>
      </w:pPr>
      <w:rPr>
        <w:rFonts w:hint="default"/>
        <w:lang w:val="en-US" w:eastAsia="en-US" w:bidi="ar-SA"/>
      </w:rPr>
    </w:lvl>
    <w:lvl w:ilvl="7" w:tplc="9C6690B4">
      <w:numFmt w:val="bullet"/>
      <w:lvlText w:val="•"/>
      <w:lvlJc w:val="left"/>
      <w:pPr>
        <w:ind w:left="7295" w:hanging="721"/>
      </w:pPr>
      <w:rPr>
        <w:rFonts w:hint="default"/>
        <w:lang w:val="en-US" w:eastAsia="en-US" w:bidi="ar-SA"/>
      </w:rPr>
    </w:lvl>
    <w:lvl w:ilvl="8" w:tplc="B9DCA15E">
      <w:numFmt w:val="bullet"/>
      <w:lvlText w:val="•"/>
      <w:lvlJc w:val="left"/>
      <w:pPr>
        <w:ind w:left="8130" w:hanging="721"/>
      </w:pPr>
      <w:rPr>
        <w:rFonts w:hint="default"/>
        <w:lang w:val="en-US" w:eastAsia="en-US" w:bidi="ar-SA"/>
      </w:rPr>
    </w:lvl>
  </w:abstractNum>
  <w:abstractNum w:abstractNumId="8" w15:restartNumberingAfterBreak="0">
    <w:nsid w:val="606E22A2"/>
    <w:multiLevelType w:val="hybridMultilevel"/>
    <w:tmpl w:val="791217C2"/>
    <w:lvl w:ilvl="0" w:tplc="AB3EF6C8">
      <w:start w:val="1"/>
      <w:numFmt w:val="upperLetter"/>
      <w:lvlText w:val="%1."/>
      <w:lvlJc w:val="left"/>
      <w:pPr>
        <w:ind w:left="2440" w:hanging="360"/>
      </w:pPr>
      <w:rPr>
        <w:u w:val="none"/>
      </w:rPr>
    </w:lvl>
    <w:lvl w:ilvl="1" w:tplc="04090019" w:tentative="1">
      <w:start w:val="1"/>
      <w:numFmt w:val="lowerLetter"/>
      <w:lvlText w:val="%2."/>
      <w:lvlJc w:val="left"/>
      <w:pPr>
        <w:ind w:left="3160" w:hanging="360"/>
      </w:pPr>
    </w:lvl>
    <w:lvl w:ilvl="2" w:tplc="0409001B" w:tentative="1">
      <w:start w:val="1"/>
      <w:numFmt w:val="lowerRoman"/>
      <w:lvlText w:val="%3."/>
      <w:lvlJc w:val="right"/>
      <w:pPr>
        <w:ind w:left="3880" w:hanging="180"/>
      </w:pPr>
    </w:lvl>
    <w:lvl w:ilvl="3" w:tplc="0409000F" w:tentative="1">
      <w:start w:val="1"/>
      <w:numFmt w:val="decimal"/>
      <w:lvlText w:val="%4."/>
      <w:lvlJc w:val="left"/>
      <w:pPr>
        <w:ind w:left="4600" w:hanging="360"/>
      </w:pPr>
    </w:lvl>
    <w:lvl w:ilvl="4" w:tplc="04090019" w:tentative="1">
      <w:start w:val="1"/>
      <w:numFmt w:val="lowerLetter"/>
      <w:lvlText w:val="%5."/>
      <w:lvlJc w:val="left"/>
      <w:pPr>
        <w:ind w:left="5320" w:hanging="360"/>
      </w:pPr>
    </w:lvl>
    <w:lvl w:ilvl="5" w:tplc="0409001B" w:tentative="1">
      <w:start w:val="1"/>
      <w:numFmt w:val="lowerRoman"/>
      <w:lvlText w:val="%6."/>
      <w:lvlJc w:val="right"/>
      <w:pPr>
        <w:ind w:left="6040" w:hanging="180"/>
      </w:pPr>
    </w:lvl>
    <w:lvl w:ilvl="6" w:tplc="0409000F" w:tentative="1">
      <w:start w:val="1"/>
      <w:numFmt w:val="decimal"/>
      <w:lvlText w:val="%7."/>
      <w:lvlJc w:val="left"/>
      <w:pPr>
        <w:ind w:left="6760" w:hanging="360"/>
      </w:pPr>
    </w:lvl>
    <w:lvl w:ilvl="7" w:tplc="04090019" w:tentative="1">
      <w:start w:val="1"/>
      <w:numFmt w:val="lowerLetter"/>
      <w:lvlText w:val="%8."/>
      <w:lvlJc w:val="left"/>
      <w:pPr>
        <w:ind w:left="7480" w:hanging="360"/>
      </w:pPr>
    </w:lvl>
    <w:lvl w:ilvl="8" w:tplc="0409001B" w:tentative="1">
      <w:start w:val="1"/>
      <w:numFmt w:val="lowerRoman"/>
      <w:lvlText w:val="%9."/>
      <w:lvlJc w:val="right"/>
      <w:pPr>
        <w:ind w:left="8200" w:hanging="180"/>
      </w:pPr>
    </w:lvl>
  </w:abstractNum>
  <w:abstractNum w:abstractNumId="9" w15:restartNumberingAfterBreak="0">
    <w:nsid w:val="60CB2806"/>
    <w:multiLevelType w:val="hybridMultilevel"/>
    <w:tmpl w:val="E92E5146"/>
    <w:lvl w:ilvl="0" w:tplc="F9200BCA">
      <w:start w:val="1"/>
      <w:numFmt w:val="decimal"/>
      <w:lvlText w:val="%1."/>
      <w:lvlJc w:val="left"/>
      <w:pPr>
        <w:ind w:left="1720" w:hanging="771"/>
      </w:pPr>
      <w:rPr>
        <w:rFonts w:hint="default"/>
        <w:spacing w:val="0"/>
        <w:w w:val="100"/>
        <w:u w:val="none"/>
        <w:lang w:val="en-US" w:eastAsia="en-US" w:bidi="ar-SA"/>
      </w:rPr>
    </w:lvl>
    <w:lvl w:ilvl="1" w:tplc="9D5677EC">
      <w:start w:val="1"/>
      <w:numFmt w:val="upperLetter"/>
      <w:lvlText w:val="%2."/>
      <w:lvlJc w:val="left"/>
      <w:pPr>
        <w:ind w:left="2399" w:hanging="587"/>
      </w:pPr>
      <w:rPr>
        <w:rFonts w:ascii="Times New Roman" w:eastAsia="Times New Roman" w:hAnsi="Times New Roman" w:cs="Times New Roman" w:hint="default"/>
        <w:b w:val="0"/>
        <w:bCs w:val="0"/>
        <w:i w:val="0"/>
        <w:iCs w:val="0"/>
        <w:spacing w:val="-2"/>
        <w:w w:val="100"/>
        <w:sz w:val="22"/>
        <w:szCs w:val="22"/>
        <w:lang w:val="en-US" w:eastAsia="en-US" w:bidi="ar-SA"/>
      </w:rPr>
    </w:lvl>
    <w:lvl w:ilvl="2" w:tplc="7A488EA8">
      <w:start w:val="1"/>
      <w:numFmt w:val="decimal"/>
      <w:lvlText w:val="(%3)"/>
      <w:lvlJc w:val="left"/>
      <w:pPr>
        <w:ind w:left="3120" w:hanging="720"/>
      </w:pPr>
      <w:rPr>
        <w:rFonts w:ascii="Times New Roman" w:eastAsia="Times New Roman" w:hAnsi="Times New Roman" w:cs="Times New Roman" w:hint="default"/>
        <w:b w:val="0"/>
        <w:bCs w:val="0"/>
        <w:i w:val="0"/>
        <w:iCs w:val="0"/>
        <w:strike w:val="0"/>
        <w:spacing w:val="0"/>
        <w:w w:val="100"/>
        <w:sz w:val="22"/>
        <w:szCs w:val="22"/>
        <w:lang w:val="en-US" w:eastAsia="en-US" w:bidi="ar-SA"/>
      </w:rPr>
    </w:lvl>
    <w:lvl w:ilvl="3" w:tplc="E9AC11CA">
      <w:start w:val="1"/>
      <w:numFmt w:val="lowerLetter"/>
      <w:lvlText w:val="(%4)"/>
      <w:lvlJc w:val="left"/>
      <w:pPr>
        <w:ind w:left="3839"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4" w:tplc="CE3C74D4">
      <w:start w:val="1"/>
      <w:numFmt w:val="lowerRoman"/>
      <w:lvlText w:val="(%5)"/>
      <w:lvlJc w:val="left"/>
      <w:pPr>
        <w:ind w:left="45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5" w:tplc="54AA73F0">
      <w:numFmt w:val="bullet"/>
      <w:lvlText w:val="•"/>
      <w:lvlJc w:val="left"/>
      <w:pPr>
        <w:ind w:left="4560" w:hanging="721"/>
      </w:pPr>
      <w:rPr>
        <w:rFonts w:hint="default"/>
        <w:lang w:val="en-US" w:eastAsia="en-US" w:bidi="ar-SA"/>
      </w:rPr>
    </w:lvl>
    <w:lvl w:ilvl="6" w:tplc="637ADEC0">
      <w:numFmt w:val="bullet"/>
      <w:lvlText w:val="•"/>
      <w:lvlJc w:val="left"/>
      <w:pPr>
        <w:ind w:left="5608" w:hanging="721"/>
      </w:pPr>
      <w:rPr>
        <w:rFonts w:hint="default"/>
        <w:lang w:val="en-US" w:eastAsia="en-US" w:bidi="ar-SA"/>
      </w:rPr>
    </w:lvl>
    <w:lvl w:ilvl="7" w:tplc="E534C034">
      <w:numFmt w:val="bullet"/>
      <w:lvlText w:val="•"/>
      <w:lvlJc w:val="left"/>
      <w:pPr>
        <w:ind w:left="6656" w:hanging="721"/>
      </w:pPr>
      <w:rPr>
        <w:rFonts w:hint="default"/>
        <w:lang w:val="en-US" w:eastAsia="en-US" w:bidi="ar-SA"/>
      </w:rPr>
    </w:lvl>
    <w:lvl w:ilvl="8" w:tplc="2934F754">
      <w:numFmt w:val="bullet"/>
      <w:lvlText w:val="•"/>
      <w:lvlJc w:val="left"/>
      <w:pPr>
        <w:ind w:left="7704" w:hanging="721"/>
      </w:pPr>
      <w:rPr>
        <w:rFonts w:hint="default"/>
        <w:lang w:val="en-US" w:eastAsia="en-US" w:bidi="ar-SA"/>
      </w:rPr>
    </w:lvl>
  </w:abstractNum>
  <w:abstractNum w:abstractNumId="10" w15:restartNumberingAfterBreak="0">
    <w:nsid w:val="73C060AE"/>
    <w:multiLevelType w:val="hybridMultilevel"/>
    <w:tmpl w:val="6186EED0"/>
    <w:lvl w:ilvl="0" w:tplc="2DD82F52">
      <w:start w:val="1"/>
      <w:numFmt w:val="upperLetter"/>
      <w:lvlText w:val="%1."/>
      <w:lvlJc w:val="left"/>
      <w:pPr>
        <w:ind w:left="2399" w:hanging="587"/>
      </w:pPr>
      <w:rPr>
        <w:rFonts w:ascii="Times New Roman" w:eastAsia="Times New Roman" w:hAnsi="Times New Roman" w:cs="Times New Roman" w:hint="default"/>
        <w:b w:val="0"/>
        <w:bCs w:val="0"/>
        <w:i w:val="0"/>
        <w:iCs w:val="0"/>
        <w:spacing w:val="-2"/>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4220E4"/>
    <w:multiLevelType w:val="hybridMultilevel"/>
    <w:tmpl w:val="ECF65488"/>
    <w:lvl w:ilvl="0" w:tplc="609EE2A8">
      <w:start w:val="1"/>
      <w:numFmt w:val="decimal"/>
      <w:lvlText w:val="%1."/>
      <w:lvlJc w:val="left"/>
      <w:pPr>
        <w:ind w:left="1680" w:hanging="721"/>
      </w:pPr>
      <w:rPr>
        <w:rFonts w:ascii="Times New Roman" w:eastAsia="Times New Roman" w:hAnsi="Times New Roman" w:cs="Times New Roman" w:hint="default"/>
        <w:b w:val="0"/>
        <w:bCs w:val="0"/>
        <w:i w:val="0"/>
        <w:iCs w:val="0"/>
        <w:spacing w:val="0"/>
        <w:w w:val="100"/>
        <w:sz w:val="22"/>
        <w:szCs w:val="22"/>
        <w:u w:val="none"/>
        <w:lang w:val="en-US" w:eastAsia="en-US" w:bidi="ar-SA"/>
      </w:rPr>
    </w:lvl>
    <w:lvl w:ilvl="1" w:tplc="068C8A24">
      <w:start w:val="1"/>
      <w:numFmt w:val="upperLetter"/>
      <w:lvlText w:val="%2."/>
      <w:lvlJc w:val="left"/>
      <w:pPr>
        <w:ind w:left="2400" w:hanging="721"/>
      </w:pPr>
      <w:rPr>
        <w:rFonts w:ascii="Times New Roman" w:eastAsia="Times New Roman" w:hAnsi="Times New Roman" w:cs="Times New Roman" w:hint="default"/>
        <w:b w:val="0"/>
        <w:bCs w:val="0"/>
        <w:i w:val="0"/>
        <w:iCs w:val="0"/>
        <w:spacing w:val="-4"/>
        <w:w w:val="100"/>
        <w:sz w:val="22"/>
        <w:szCs w:val="22"/>
        <w:lang w:val="en-US" w:eastAsia="en-US" w:bidi="ar-SA"/>
      </w:rPr>
    </w:lvl>
    <w:lvl w:ilvl="2" w:tplc="F86CECE0">
      <w:start w:val="1"/>
      <w:numFmt w:val="decimal"/>
      <w:lvlText w:val="(%3)"/>
      <w:lvlJc w:val="left"/>
      <w:pPr>
        <w:ind w:left="312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tplc="EABCCE4A">
      <w:numFmt w:val="bullet"/>
      <w:lvlText w:val="•"/>
      <w:lvlJc w:val="left"/>
      <w:pPr>
        <w:ind w:left="3955" w:hanging="721"/>
      </w:pPr>
      <w:rPr>
        <w:rFonts w:hint="default"/>
        <w:lang w:val="en-US" w:eastAsia="en-US" w:bidi="ar-SA"/>
      </w:rPr>
    </w:lvl>
    <w:lvl w:ilvl="4" w:tplc="A94E9464">
      <w:numFmt w:val="bullet"/>
      <w:lvlText w:val="•"/>
      <w:lvlJc w:val="left"/>
      <w:pPr>
        <w:ind w:left="4790" w:hanging="721"/>
      </w:pPr>
      <w:rPr>
        <w:rFonts w:hint="default"/>
        <w:lang w:val="en-US" w:eastAsia="en-US" w:bidi="ar-SA"/>
      </w:rPr>
    </w:lvl>
    <w:lvl w:ilvl="5" w:tplc="3E1AB71E">
      <w:numFmt w:val="bullet"/>
      <w:lvlText w:val="•"/>
      <w:lvlJc w:val="left"/>
      <w:pPr>
        <w:ind w:left="5625" w:hanging="721"/>
      </w:pPr>
      <w:rPr>
        <w:rFonts w:hint="default"/>
        <w:lang w:val="en-US" w:eastAsia="en-US" w:bidi="ar-SA"/>
      </w:rPr>
    </w:lvl>
    <w:lvl w:ilvl="6" w:tplc="AA7A7AB0">
      <w:numFmt w:val="bullet"/>
      <w:lvlText w:val="•"/>
      <w:lvlJc w:val="left"/>
      <w:pPr>
        <w:ind w:left="6460" w:hanging="721"/>
      </w:pPr>
      <w:rPr>
        <w:rFonts w:hint="default"/>
        <w:lang w:val="en-US" w:eastAsia="en-US" w:bidi="ar-SA"/>
      </w:rPr>
    </w:lvl>
    <w:lvl w:ilvl="7" w:tplc="51687D80">
      <w:numFmt w:val="bullet"/>
      <w:lvlText w:val="•"/>
      <w:lvlJc w:val="left"/>
      <w:pPr>
        <w:ind w:left="7295" w:hanging="721"/>
      </w:pPr>
      <w:rPr>
        <w:rFonts w:hint="default"/>
        <w:lang w:val="en-US" w:eastAsia="en-US" w:bidi="ar-SA"/>
      </w:rPr>
    </w:lvl>
    <w:lvl w:ilvl="8" w:tplc="0C8A727E">
      <w:numFmt w:val="bullet"/>
      <w:lvlText w:val="•"/>
      <w:lvlJc w:val="left"/>
      <w:pPr>
        <w:ind w:left="8130" w:hanging="721"/>
      </w:pPr>
      <w:rPr>
        <w:rFonts w:hint="default"/>
        <w:lang w:val="en-US" w:eastAsia="en-US" w:bidi="ar-SA"/>
      </w:rPr>
    </w:lvl>
  </w:abstractNum>
  <w:num w:numId="1" w16cid:durableId="314264380">
    <w:abstractNumId w:val="9"/>
  </w:num>
  <w:num w:numId="2" w16cid:durableId="1613826910">
    <w:abstractNumId w:val="0"/>
  </w:num>
  <w:num w:numId="3" w16cid:durableId="578179940">
    <w:abstractNumId w:val="6"/>
  </w:num>
  <w:num w:numId="4" w16cid:durableId="766534632">
    <w:abstractNumId w:val="3"/>
  </w:num>
  <w:num w:numId="5" w16cid:durableId="1740051511">
    <w:abstractNumId w:val="7"/>
  </w:num>
  <w:num w:numId="6" w16cid:durableId="511917384">
    <w:abstractNumId w:val="11"/>
  </w:num>
  <w:num w:numId="7" w16cid:durableId="1262026945">
    <w:abstractNumId w:val="1"/>
  </w:num>
  <w:num w:numId="8" w16cid:durableId="2015720677">
    <w:abstractNumId w:val="5"/>
  </w:num>
  <w:num w:numId="9" w16cid:durableId="882325309">
    <w:abstractNumId w:val="10"/>
  </w:num>
  <w:num w:numId="10" w16cid:durableId="926814700">
    <w:abstractNumId w:val="2"/>
  </w:num>
  <w:num w:numId="11" w16cid:durableId="1435007513">
    <w:abstractNumId w:val="8"/>
  </w:num>
  <w:num w:numId="12" w16cid:durableId="554663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78"/>
    <w:rsid w:val="000058EB"/>
    <w:rsid w:val="0001012D"/>
    <w:rsid w:val="000145A9"/>
    <w:rsid w:val="00017B96"/>
    <w:rsid w:val="00020D8C"/>
    <w:rsid w:val="00057D13"/>
    <w:rsid w:val="00080167"/>
    <w:rsid w:val="000A38AE"/>
    <w:rsid w:val="000A4D69"/>
    <w:rsid w:val="000B3F02"/>
    <w:rsid w:val="000D5C17"/>
    <w:rsid w:val="001026FE"/>
    <w:rsid w:val="00120038"/>
    <w:rsid w:val="00146978"/>
    <w:rsid w:val="001516DA"/>
    <w:rsid w:val="0016604D"/>
    <w:rsid w:val="00167BAB"/>
    <w:rsid w:val="001714C8"/>
    <w:rsid w:val="0017566B"/>
    <w:rsid w:val="00177D77"/>
    <w:rsid w:val="001A2819"/>
    <w:rsid w:val="001B6321"/>
    <w:rsid w:val="001F5D38"/>
    <w:rsid w:val="00241324"/>
    <w:rsid w:val="00263A0A"/>
    <w:rsid w:val="00264891"/>
    <w:rsid w:val="002A1DBD"/>
    <w:rsid w:val="002C0D74"/>
    <w:rsid w:val="002D0F68"/>
    <w:rsid w:val="00302063"/>
    <w:rsid w:val="0031323F"/>
    <w:rsid w:val="00365B6E"/>
    <w:rsid w:val="0037102D"/>
    <w:rsid w:val="003C3015"/>
    <w:rsid w:val="00432D69"/>
    <w:rsid w:val="0045317A"/>
    <w:rsid w:val="00481E0D"/>
    <w:rsid w:val="00484B53"/>
    <w:rsid w:val="004A16D0"/>
    <w:rsid w:val="004B67BE"/>
    <w:rsid w:val="004C2088"/>
    <w:rsid w:val="004C3134"/>
    <w:rsid w:val="004E4C43"/>
    <w:rsid w:val="00504CC1"/>
    <w:rsid w:val="00544694"/>
    <w:rsid w:val="00586980"/>
    <w:rsid w:val="005B33D3"/>
    <w:rsid w:val="005B7BAD"/>
    <w:rsid w:val="005C2CD1"/>
    <w:rsid w:val="005C61A0"/>
    <w:rsid w:val="005C7178"/>
    <w:rsid w:val="005D10B1"/>
    <w:rsid w:val="005E31F1"/>
    <w:rsid w:val="00604674"/>
    <w:rsid w:val="00635ABF"/>
    <w:rsid w:val="00640D0C"/>
    <w:rsid w:val="006471AF"/>
    <w:rsid w:val="006923CC"/>
    <w:rsid w:val="006A627A"/>
    <w:rsid w:val="006F0404"/>
    <w:rsid w:val="00704AD8"/>
    <w:rsid w:val="00713F5C"/>
    <w:rsid w:val="007165C2"/>
    <w:rsid w:val="007434BD"/>
    <w:rsid w:val="0074569F"/>
    <w:rsid w:val="0077100A"/>
    <w:rsid w:val="00776538"/>
    <w:rsid w:val="00787D5A"/>
    <w:rsid w:val="00795858"/>
    <w:rsid w:val="00797A6B"/>
    <w:rsid w:val="007A21AD"/>
    <w:rsid w:val="007E62F3"/>
    <w:rsid w:val="007F0A67"/>
    <w:rsid w:val="007F1E11"/>
    <w:rsid w:val="0081117C"/>
    <w:rsid w:val="008130A1"/>
    <w:rsid w:val="008313E3"/>
    <w:rsid w:val="00862624"/>
    <w:rsid w:val="0087097A"/>
    <w:rsid w:val="0088175B"/>
    <w:rsid w:val="008B1C92"/>
    <w:rsid w:val="008C1AC0"/>
    <w:rsid w:val="008E24BF"/>
    <w:rsid w:val="00906A73"/>
    <w:rsid w:val="009C19A1"/>
    <w:rsid w:val="009C382B"/>
    <w:rsid w:val="009D2D41"/>
    <w:rsid w:val="009E0EB1"/>
    <w:rsid w:val="009E1342"/>
    <w:rsid w:val="009E2EA2"/>
    <w:rsid w:val="00A05E83"/>
    <w:rsid w:val="00A1719B"/>
    <w:rsid w:val="00A330AA"/>
    <w:rsid w:val="00A96AD5"/>
    <w:rsid w:val="00AC4A42"/>
    <w:rsid w:val="00AD2CD8"/>
    <w:rsid w:val="00AD6655"/>
    <w:rsid w:val="00AF4DC4"/>
    <w:rsid w:val="00B2034D"/>
    <w:rsid w:val="00B32BAA"/>
    <w:rsid w:val="00B44AD6"/>
    <w:rsid w:val="00B6013C"/>
    <w:rsid w:val="00B778FB"/>
    <w:rsid w:val="00B80AE0"/>
    <w:rsid w:val="00B95722"/>
    <w:rsid w:val="00BB0B2E"/>
    <w:rsid w:val="00BD2DFC"/>
    <w:rsid w:val="00C13B32"/>
    <w:rsid w:val="00C13B79"/>
    <w:rsid w:val="00C1621C"/>
    <w:rsid w:val="00C26964"/>
    <w:rsid w:val="00C32059"/>
    <w:rsid w:val="00C43AB3"/>
    <w:rsid w:val="00C60DA6"/>
    <w:rsid w:val="00C8107C"/>
    <w:rsid w:val="00C94610"/>
    <w:rsid w:val="00C9534F"/>
    <w:rsid w:val="00D029A9"/>
    <w:rsid w:val="00D148FD"/>
    <w:rsid w:val="00D6665C"/>
    <w:rsid w:val="00D86E35"/>
    <w:rsid w:val="00D9554C"/>
    <w:rsid w:val="00DB1D37"/>
    <w:rsid w:val="00DB4124"/>
    <w:rsid w:val="00DC478F"/>
    <w:rsid w:val="00DD54A4"/>
    <w:rsid w:val="00DD65F1"/>
    <w:rsid w:val="00DE125A"/>
    <w:rsid w:val="00E03E44"/>
    <w:rsid w:val="00E047E2"/>
    <w:rsid w:val="00E11464"/>
    <w:rsid w:val="00E440EB"/>
    <w:rsid w:val="00ED5F76"/>
    <w:rsid w:val="00F26A9A"/>
    <w:rsid w:val="00F27C8D"/>
    <w:rsid w:val="00F53F36"/>
    <w:rsid w:val="00FA4695"/>
    <w:rsid w:val="00FA49B6"/>
    <w:rsid w:val="00FC6BDA"/>
    <w:rsid w:val="00FE7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B6EB94"/>
  <w15:docId w15:val="{AFEBF34B-3C83-40E2-8467-A15D960E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400" w:hanging="720"/>
    </w:pPr>
  </w:style>
  <w:style w:type="paragraph" w:customStyle="1" w:styleId="TableParagraph">
    <w:name w:val="Table Paragraph"/>
    <w:basedOn w:val="Normal"/>
    <w:uiPriority w:val="1"/>
    <w:qFormat/>
  </w:style>
  <w:style w:type="paragraph" w:styleId="Revision">
    <w:name w:val="Revision"/>
    <w:hidden/>
    <w:uiPriority w:val="99"/>
    <w:semiHidden/>
    <w:rsid w:val="002A1DBD"/>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63A0A"/>
    <w:rPr>
      <w:sz w:val="16"/>
      <w:szCs w:val="16"/>
    </w:rPr>
  </w:style>
  <w:style w:type="paragraph" w:styleId="CommentText">
    <w:name w:val="annotation text"/>
    <w:basedOn w:val="Normal"/>
    <w:link w:val="CommentTextChar"/>
    <w:uiPriority w:val="99"/>
    <w:unhideWhenUsed/>
    <w:rsid w:val="00263A0A"/>
    <w:rPr>
      <w:sz w:val="20"/>
      <w:szCs w:val="20"/>
    </w:rPr>
  </w:style>
  <w:style w:type="character" w:customStyle="1" w:styleId="CommentTextChar">
    <w:name w:val="Comment Text Char"/>
    <w:basedOn w:val="DefaultParagraphFont"/>
    <w:link w:val="CommentText"/>
    <w:uiPriority w:val="99"/>
    <w:rsid w:val="00263A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3A0A"/>
    <w:rPr>
      <w:b/>
      <w:bCs/>
    </w:rPr>
  </w:style>
  <w:style w:type="character" w:customStyle="1" w:styleId="CommentSubjectChar">
    <w:name w:val="Comment Subject Char"/>
    <w:basedOn w:val="CommentTextChar"/>
    <w:link w:val="CommentSubject"/>
    <w:uiPriority w:val="99"/>
    <w:semiHidden/>
    <w:rsid w:val="00263A0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3230</Words>
  <Characters>18412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Champion, Milton F</dc:creator>
  <cp:lastModifiedBy>Parr, J.Chris</cp:lastModifiedBy>
  <cp:revision>5</cp:revision>
  <dcterms:created xsi:type="dcterms:W3CDTF">2025-09-25T15:24:00Z</dcterms:created>
  <dcterms:modified xsi:type="dcterms:W3CDTF">2025-09-30T16:55:00Z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2023-05-11T00:00:00Z</vt:filetime>
  </property>
  <property fmtid="{D5CDD505-2E9C-101B-9397-08002B2CF9AE}" pid="3" name="Creator">
    <vt:lpwstr>Acrobat PDFMaker 23 for Word</vt:lpwstr>
  </property>
  <property fmtid="{D5CDD505-2E9C-101B-9397-08002B2CF9AE}" pid="4" name="LastSaved">
    <vt:filetime>2023-09-28T00:00:00Z</vt:filetime>
  </property>
  <property fmtid="{D5CDD505-2E9C-101B-9397-08002B2CF9AE}" pid="5" name="Producer">
    <vt:lpwstr>Adobe PDF Library 23.1.175</vt:lpwstr>
  </property>
  <property fmtid="{D5CDD505-2E9C-101B-9397-08002B2CF9AE}" pid="6" name="SourceModified">
    <vt:lpwstr/>
  </property>
</Properties>
</file>